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78" w:rsidRDefault="007D6F78" w:rsidP="007D6F78">
      <w:pPr>
        <w:rPr>
          <w:rFonts w:ascii="Arial" w:hAnsi="Arial" w:cs="Arial"/>
          <w:b/>
          <w:sz w:val="24"/>
          <w:szCs w:val="24"/>
        </w:rPr>
      </w:pPr>
    </w:p>
    <w:p w:rsidR="007D6F78" w:rsidRPr="00C13FB4" w:rsidRDefault="007D6F78" w:rsidP="007D6F78">
      <w:pPr>
        <w:rPr>
          <w:rFonts w:ascii="Arial" w:hAnsi="Arial" w:cs="Arial"/>
          <w:b/>
          <w:sz w:val="24"/>
          <w:szCs w:val="24"/>
        </w:rPr>
      </w:pPr>
      <w:r w:rsidRPr="00C13FB4">
        <w:rPr>
          <w:rFonts w:ascii="Arial" w:hAnsi="Arial" w:cs="Arial"/>
          <w:b/>
          <w:sz w:val="24"/>
          <w:szCs w:val="24"/>
        </w:rPr>
        <w:t>Breakfast activity ideas - primary</w:t>
      </w:r>
    </w:p>
    <w:p w:rsidR="007D6F78" w:rsidRPr="00CF7C85" w:rsidRDefault="007D6F78" w:rsidP="007D6F78">
      <w:pPr>
        <w:rPr>
          <w:rFonts w:ascii="Arial" w:hAnsi="Arial" w:cs="Arial"/>
          <w:b/>
          <w:sz w:val="20"/>
          <w:szCs w:val="20"/>
        </w:rPr>
      </w:pPr>
      <w:r w:rsidRPr="00CF7C85">
        <w:rPr>
          <w:rFonts w:ascii="Arial" w:hAnsi="Arial" w:cs="Arial"/>
          <w:b/>
          <w:sz w:val="20"/>
          <w:szCs w:val="20"/>
        </w:rPr>
        <w:t>Introduction</w:t>
      </w:r>
    </w:p>
    <w:p w:rsidR="007D6F78" w:rsidRPr="00CF7C85" w:rsidRDefault="002F1C21" w:rsidP="007D6F78">
      <w:pPr>
        <w:rPr>
          <w:rFonts w:ascii="Arial" w:hAnsi="Arial" w:cs="Arial"/>
          <w:sz w:val="20"/>
          <w:szCs w:val="20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6704" behindDoc="0" locked="0" layoutInCell="1" allowOverlap="1" wp14:anchorId="14B56050" wp14:editId="0D3C90C1">
            <wp:simplePos x="0" y="0"/>
            <wp:positionH relativeFrom="column">
              <wp:posOffset>4533265</wp:posOffset>
            </wp:positionH>
            <wp:positionV relativeFrom="paragraph">
              <wp:posOffset>176530</wp:posOffset>
            </wp:positionV>
            <wp:extent cx="932815" cy="1372870"/>
            <wp:effectExtent l="0" t="0" r="635" b="0"/>
            <wp:wrapSquare wrapText="bothSides"/>
            <wp:docPr id="6" name="Picture 6" descr="shutterstock_142650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utterstock_1426506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8" t="15604" r="9453" b="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F78" w:rsidRPr="00CF7C85">
        <w:rPr>
          <w:rFonts w:ascii="Arial" w:hAnsi="Arial" w:cs="Arial"/>
          <w:i/>
          <w:sz w:val="20"/>
          <w:szCs w:val="20"/>
        </w:rPr>
        <w:t>Don’t skip breakfast</w:t>
      </w:r>
      <w:r w:rsidR="007D6F78" w:rsidRPr="00CF7C85">
        <w:rPr>
          <w:rFonts w:ascii="Arial" w:hAnsi="Arial" w:cs="Arial"/>
          <w:sz w:val="20"/>
          <w:szCs w:val="20"/>
        </w:rPr>
        <w:t xml:space="preserve"> is one of the Department for Health eight tips for healthy eating. </w:t>
      </w:r>
    </w:p>
    <w:p w:rsidR="007D6F78" w:rsidRPr="00CF7C85" w:rsidRDefault="007D6F78" w:rsidP="007D6F78">
      <w:pPr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>Breakfast is a</w:t>
      </w:r>
      <w:r>
        <w:rPr>
          <w:rFonts w:ascii="Arial" w:hAnsi="Arial" w:cs="Arial"/>
          <w:sz w:val="20"/>
          <w:szCs w:val="20"/>
        </w:rPr>
        <w:t>n</w:t>
      </w:r>
      <w:r w:rsidRPr="00CF7C85">
        <w:rPr>
          <w:rFonts w:ascii="Arial" w:hAnsi="Arial" w:cs="Arial"/>
          <w:sz w:val="20"/>
          <w:szCs w:val="20"/>
        </w:rPr>
        <w:t xml:space="preserve"> important meal because:</w:t>
      </w:r>
    </w:p>
    <w:p w:rsidR="007D6F78" w:rsidRPr="00CF7C85" w:rsidRDefault="007D6F78" w:rsidP="007D6F78">
      <w:pPr>
        <w:numPr>
          <w:ilvl w:val="0"/>
          <w:numId w:val="2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>it provides us with energy so we can work and be active;</w:t>
      </w:r>
    </w:p>
    <w:p w:rsidR="007D6F78" w:rsidRPr="00CF7C85" w:rsidRDefault="007D6F78" w:rsidP="007D6F78">
      <w:pPr>
        <w:numPr>
          <w:ilvl w:val="0"/>
          <w:numId w:val="2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>it is a great way to get some of our 5 A DAY, as well as other important nutrients;</w:t>
      </w:r>
    </w:p>
    <w:p w:rsidR="007D6F78" w:rsidRPr="00CF7C85" w:rsidRDefault="007D6F78" w:rsidP="007D6F78">
      <w:pPr>
        <w:numPr>
          <w:ilvl w:val="0"/>
          <w:numId w:val="2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>some studies suggest that having a healthy breakfast can help to improve cognitive function and academic performance.</w:t>
      </w:r>
    </w:p>
    <w:p w:rsidR="007D6F78" w:rsidRPr="00CF7C85" w:rsidRDefault="002F1C21" w:rsidP="007D6F78">
      <w:pPr>
        <w:rPr>
          <w:rFonts w:ascii="Arial" w:hAnsi="Arial" w:cs="Arial"/>
          <w:b/>
          <w:sz w:val="20"/>
          <w:szCs w:val="20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752" behindDoc="0" locked="0" layoutInCell="1" allowOverlap="1" wp14:anchorId="7B4F696F" wp14:editId="308CD28B">
            <wp:simplePos x="0" y="0"/>
            <wp:positionH relativeFrom="column">
              <wp:posOffset>4530725</wp:posOffset>
            </wp:positionH>
            <wp:positionV relativeFrom="paragraph">
              <wp:posOffset>118745</wp:posOffset>
            </wp:positionV>
            <wp:extent cx="1018540" cy="1038860"/>
            <wp:effectExtent l="0" t="0" r="0" b="8890"/>
            <wp:wrapSquare wrapText="bothSides"/>
            <wp:docPr id="5" name="Picture 5" descr="shutterstock_259826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utterstock_2598261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8" r="13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F78" w:rsidRPr="00CF7C85">
        <w:rPr>
          <w:rFonts w:ascii="Arial" w:hAnsi="Arial" w:cs="Arial"/>
          <w:b/>
          <w:sz w:val="20"/>
          <w:szCs w:val="20"/>
        </w:rPr>
        <w:t xml:space="preserve">Top tips </w:t>
      </w:r>
    </w:p>
    <w:p w:rsidR="007D6F78" w:rsidRPr="00CF7C85" w:rsidRDefault="007D6F78" w:rsidP="007D6F78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>Make time for breakfast – just waking up 10 minutes earlier so you have time for something to eat and drink can make a big difference to your day.</w:t>
      </w:r>
    </w:p>
    <w:p w:rsidR="007D6F78" w:rsidRPr="00CF7C85" w:rsidRDefault="007D6F78" w:rsidP="007D6F78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>Go for variety – try different types of bread such as bagels, fruit loaf, hot cross buns, crumpets or English muffins.</w:t>
      </w:r>
    </w:p>
    <w:p w:rsidR="007D6F78" w:rsidRPr="00CF7C85" w:rsidRDefault="007D6F78" w:rsidP="007D6F78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 xml:space="preserve">Have a drink – go for water, </w:t>
      </w:r>
      <w:r>
        <w:rPr>
          <w:rFonts w:ascii="Arial" w:hAnsi="Arial" w:cs="Arial"/>
          <w:sz w:val="20"/>
          <w:szCs w:val="20"/>
        </w:rPr>
        <w:t>lower fat milk, fruit juice/</w:t>
      </w:r>
      <w:r w:rsidRPr="00CF7C85">
        <w:rPr>
          <w:rFonts w:ascii="Arial" w:hAnsi="Arial" w:cs="Arial"/>
          <w:sz w:val="20"/>
          <w:szCs w:val="20"/>
        </w:rPr>
        <w:t xml:space="preserve"> fruit smoothies to keep you well hydrated.</w:t>
      </w:r>
    </w:p>
    <w:p w:rsidR="007D6F78" w:rsidRPr="00CF7C85" w:rsidRDefault="007D6F78" w:rsidP="007D6F78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>Have some fruit – start your 5 A DAY with some fruit on cereal, fruit juice or a mashed banana on toast.</w:t>
      </w:r>
    </w:p>
    <w:p w:rsidR="007D6F78" w:rsidRPr="00CF7C85" w:rsidRDefault="007D6F78" w:rsidP="007D6F78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>Choose wholegrain varieties - wholegrain cereals and bread provide fibre which helps maintain a healthy digestive system.</w:t>
      </w:r>
    </w:p>
    <w:p w:rsidR="007D6F78" w:rsidRPr="00CF7C85" w:rsidRDefault="007D6F78" w:rsidP="007D6F78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>Include some calcium – milk and dairy foods are sources of calcium which is needed for strong bones and teeth.</w:t>
      </w:r>
    </w:p>
    <w:p w:rsidR="007D6F78" w:rsidRPr="00CF7C85" w:rsidRDefault="007D6F78" w:rsidP="007D6F78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>Include some protein – try baked beans or lean grilled bacon.  Protein helps support growth and repair of muscles.</w:t>
      </w:r>
    </w:p>
    <w:p w:rsidR="007D6F78" w:rsidRPr="00CF7C85" w:rsidRDefault="002F1C21" w:rsidP="007D6F78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3632" behindDoc="1" locked="0" layoutInCell="1" allowOverlap="1" wp14:anchorId="6272F7EF" wp14:editId="6F9E8462">
            <wp:simplePos x="0" y="0"/>
            <wp:positionH relativeFrom="column">
              <wp:posOffset>4079875</wp:posOffset>
            </wp:positionH>
            <wp:positionV relativeFrom="paragraph">
              <wp:posOffset>314325</wp:posOffset>
            </wp:positionV>
            <wp:extent cx="1550035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37" y="21200"/>
                <wp:lineTo x="21237" y="0"/>
                <wp:lineTo x="0" y="0"/>
              </wp:wrapPolygon>
            </wp:wrapTight>
            <wp:docPr id="4" name="Picture 4" descr="iStock_000018573567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tock_000018573567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F78" w:rsidRPr="00CF7C85">
        <w:rPr>
          <w:rFonts w:ascii="Arial" w:hAnsi="Arial" w:cs="Arial"/>
          <w:sz w:val="20"/>
          <w:szCs w:val="20"/>
        </w:rPr>
        <w:t>Cut down on foods and drinks high in fat, sugar and/or salt – only have foods such as pastries, pancakes and croissants occasionally.</w:t>
      </w:r>
    </w:p>
    <w:p w:rsidR="007D6F78" w:rsidRPr="00CF7C85" w:rsidRDefault="007D6F78" w:rsidP="007D6F78">
      <w:pPr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>On the go? Choose something quick and easy to take with you such as sandwich made the night before and a piece of fruit.</w:t>
      </w:r>
    </w:p>
    <w:p w:rsidR="007D6F78" w:rsidRPr="00CF7C85" w:rsidRDefault="007D6F78" w:rsidP="007D6F78">
      <w:pPr>
        <w:ind w:left="720"/>
        <w:rPr>
          <w:rFonts w:ascii="Arial" w:hAnsi="Arial" w:cs="Arial"/>
          <w:sz w:val="20"/>
          <w:szCs w:val="20"/>
        </w:rPr>
      </w:pPr>
    </w:p>
    <w:p w:rsidR="007D6F78" w:rsidRDefault="007D6F78" w:rsidP="007D6F78">
      <w:pPr>
        <w:rPr>
          <w:rFonts w:ascii="Arial" w:hAnsi="Arial" w:cs="Arial"/>
          <w:b/>
          <w:sz w:val="20"/>
          <w:szCs w:val="20"/>
        </w:rPr>
      </w:pPr>
    </w:p>
    <w:p w:rsidR="007D6F78" w:rsidRDefault="007D6F78" w:rsidP="007D6F78">
      <w:pPr>
        <w:rPr>
          <w:rFonts w:ascii="Arial" w:hAnsi="Arial" w:cs="Arial"/>
          <w:b/>
          <w:sz w:val="20"/>
          <w:szCs w:val="20"/>
        </w:rPr>
      </w:pPr>
    </w:p>
    <w:p w:rsidR="002F1C21" w:rsidRDefault="002F1C21" w:rsidP="007D6F78">
      <w:pPr>
        <w:rPr>
          <w:rFonts w:ascii="Arial" w:hAnsi="Arial" w:cs="Arial"/>
          <w:b/>
          <w:sz w:val="20"/>
          <w:szCs w:val="20"/>
        </w:rPr>
      </w:pPr>
    </w:p>
    <w:p w:rsidR="002F1C21" w:rsidRDefault="002F1C21" w:rsidP="007D6F78">
      <w:pPr>
        <w:rPr>
          <w:rFonts w:ascii="Arial" w:hAnsi="Arial" w:cs="Arial"/>
          <w:b/>
          <w:sz w:val="20"/>
          <w:szCs w:val="20"/>
        </w:rPr>
      </w:pPr>
    </w:p>
    <w:p w:rsidR="007D6F78" w:rsidRDefault="007D6F78" w:rsidP="007D6F78">
      <w:pPr>
        <w:rPr>
          <w:rFonts w:ascii="Arial" w:hAnsi="Arial" w:cs="Arial"/>
          <w:b/>
          <w:sz w:val="20"/>
          <w:szCs w:val="20"/>
        </w:rPr>
      </w:pPr>
    </w:p>
    <w:p w:rsidR="007D6F78" w:rsidRPr="00CF7C85" w:rsidRDefault="007D6F78" w:rsidP="007D6F78">
      <w:pPr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b/>
          <w:sz w:val="20"/>
          <w:szCs w:val="20"/>
        </w:rPr>
        <w:t>Classroom activities</w:t>
      </w:r>
    </w:p>
    <w:p w:rsidR="007D6F78" w:rsidRPr="00CF7C85" w:rsidRDefault="007D6F78" w:rsidP="002F1C21">
      <w:pPr>
        <w:ind w:right="2363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 xml:space="preserve">Introduce the theme of breakfast to pupils using the </w:t>
      </w:r>
      <w:r w:rsidRPr="00CF7C85">
        <w:rPr>
          <w:rFonts w:ascii="Arial" w:hAnsi="Arial" w:cs="Arial"/>
          <w:b/>
          <w:sz w:val="20"/>
          <w:szCs w:val="20"/>
        </w:rPr>
        <w:t>Breakfast PowerPoint presentation</w:t>
      </w:r>
      <w:r w:rsidRPr="00CF7C85">
        <w:rPr>
          <w:rFonts w:ascii="Arial" w:hAnsi="Arial" w:cs="Arial"/>
          <w:sz w:val="20"/>
          <w:szCs w:val="20"/>
        </w:rPr>
        <w:t>.</w:t>
      </w:r>
    </w:p>
    <w:p w:rsidR="007D6F78" w:rsidRPr="00CF7C85" w:rsidRDefault="002F1C21" w:rsidP="002F1C21">
      <w:pPr>
        <w:ind w:right="23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1824" behindDoc="0" locked="0" layoutInCell="1" allowOverlap="1" wp14:anchorId="3574AD8E" wp14:editId="583302BE">
            <wp:simplePos x="0" y="0"/>
            <wp:positionH relativeFrom="column">
              <wp:posOffset>4181475</wp:posOffset>
            </wp:positionH>
            <wp:positionV relativeFrom="paragraph">
              <wp:posOffset>102870</wp:posOffset>
            </wp:positionV>
            <wp:extent cx="1444625" cy="1047750"/>
            <wp:effectExtent l="0" t="0" r="3175" b="0"/>
            <wp:wrapSquare wrapText="bothSides"/>
            <wp:docPr id="1" name="Picture 1" descr="shutterstock_254980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utterstock_2549806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5" t="11351" r="9685" b="10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F78" w:rsidRPr="00CF7C85">
        <w:rPr>
          <w:rFonts w:ascii="Arial" w:hAnsi="Arial" w:cs="Arial"/>
          <w:sz w:val="20"/>
          <w:szCs w:val="20"/>
        </w:rPr>
        <w:t>Help your pupils learn more about breakfast and its importance by trying some of these activities and resources.</w:t>
      </w:r>
    </w:p>
    <w:p w:rsidR="007D6F78" w:rsidRPr="00CF7C85" w:rsidRDefault="007D6F78" w:rsidP="007D6F78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>Discuss breakfast:</w:t>
      </w:r>
      <w:r w:rsidRPr="00CF7C85">
        <w:rPr>
          <w:rFonts w:ascii="Arial" w:hAnsi="Arial" w:cs="Arial"/>
          <w:b/>
          <w:noProof/>
          <w:sz w:val="20"/>
          <w:szCs w:val="20"/>
          <w:lang w:eastAsia="en-GB"/>
        </w:rPr>
        <w:t xml:space="preserve"> </w:t>
      </w:r>
      <w:r w:rsidRPr="00CF7C85">
        <w:rPr>
          <w:rFonts w:ascii="Arial" w:hAnsi="Arial" w:cs="Arial"/>
          <w:sz w:val="20"/>
          <w:szCs w:val="20"/>
        </w:rPr>
        <w:br/>
        <w:t>-What do you usually have for breakfast?</w:t>
      </w:r>
      <w:r w:rsidRPr="00CF7C85">
        <w:rPr>
          <w:rFonts w:ascii="Arial" w:hAnsi="Arial" w:cs="Arial"/>
          <w:sz w:val="20"/>
          <w:szCs w:val="20"/>
        </w:rPr>
        <w:br/>
        <w:t>-Do you have a different breakfast at the weekend or on special occasions?</w:t>
      </w:r>
      <w:r w:rsidRPr="00CF7C85">
        <w:rPr>
          <w:rFonts w:ascii="Arial" w:hAnsi="Arial" w:cs="Arial"/>
          <w:sz w:val="20"/>
          <w:szCs w:val="20"/>
        </w:rPr>
        <w:br/>
        <w:t xml:space="preserve">-What is your favourite breakfast? </w:t>
      </w:r>
      <w:r w:rsidRPr="00CF7C85">
        <w:rPr>
          <w:rFonts w:ascii="Arial" w:hAnsi="Arial" w:cs="Arial"/>
          <w:sz w:val="20"/>
          <w:szCs w:val="20"/>
        </w:rPr>
        <w:br/>
        <w:t xml:space="preserve">Use the </w:t>
      </w:r>
      <w:r w:rsidRPr="00CF7C85">
        <w:rPr>
          <w:rFonts w:ascii="Arial" w:hAnsi="Arial" w:cs="Arial"/>
          <w:b/>
          <w:sz w:val="20"/>
          <w:szCs w:val="20"/>
        </w:rPr>
        <w:t>Breakfast images</w:t>
      </w:r>
      <w:r>
        <w:rPr>
          <w:rFonts w:ascii="Arial" w:hAnsi="Arial" w:cs="Arial"/>
          <w:sz w:val="20"/>
          <w:szCs w:val="20"/>
        </w:rPr>
        <w:t xml:space="preserve"> to aid the discussion. </w:t>
      </w:r>
      <w:r w:rsidRPr="00CF7C85">
        <w:rPr>
          <w:rFonts w:ascii="Arial" w:hAnsi="Arial" w:cs="Arial"/>
          <w:sz w:val="20"/>
          <w:szCs w:val="20"/>
        </w:rPr>
        <w:t>These could also be used to he</w:t>
      </w:r>
      <w:r>
        <w:rPr>
          <w:rFonts w:ascii="Arial" w:hAnsi="Arial" w:cs="Arial"/>
          <w:sz w:val="20"/>
          <w:szCs w:val="20"/>
        </w:rPr>
        <w:t xml:space="preserve">lp create a breakfast display. </w:t>
      </w:r>
      <w:r w:rsidRPr="00CF7C85">
        <w:rPr>
          <w:rFonts w:ascii="Arial" w:hAnsi="Arial" w:cs="Arial"/>
          <w:b/>
          <w:sz w:val="20"/>
          <w:szCs w:val="20"/>
        </w:rPr>
        <w:t>Breakfast image labels</w:t>
      </w:r>
      <w:r w:rsidRPr="00CF7C85">
        <w:rPr>
          <w:rFonts w:ascii="Arial" w:hAnsi="Arial" w:cs="Arial"/>
          <w:sz w:val="20"/>
          <w:szCs w:val="20"/>
        </w:rPr>
        <w:t xml:space="preserve"> are also available to accompany the images.</w:t>
      </w:r>
    </w:p>
    <w:p w:rsidR="007D6F78" w:rsidRPr="00CF7C85" w:rsidRDefault="007D6F78" w:rsidP="007D6F78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>Carry out research to find out what friends (or family) enjoy eating for breakfast.</w:t>
      </w:r>
      <w:r>
        <w:rPr>
          <w:rFonts w:ascii="Arial" w:hAnsi="Arial" w:cs="Arial"/>
          <w:sz w:val="20"/>
          <w:szCs w:val="20"/>
        </w:rPr>
        <w:t xml:space="preserve">  You could use these</w:t>
      </w:r>
      <w:r w:rsidRPr="00CF7C85">
        <w:rPr>
          <w:rFonts w:ascii="Arial" w:hAnsi="Arial" w:cs="Arial"/>
          <w:sz w:val="20"/>
          <w:szCs w:val="20"/>
        </w:rPr>
        <w:t xml:space="preserve"> survey templates to help:</w:t>
      </w:r>
      <w:r w:rsidRPr="00CF7C8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-Breakfast survey (5-7</w:t>
      </w:r>
      <w:r w:rsidRPr="00CF7C85">
        <w:rPr>
          <w:rFonts w:ascii="Arial" w:hAnsi="Arial" w:cs="Arial"/>
          <w:b/>
          <w:sz w:val="20"/>
          <w:szCs w:val="20"/>
        </w:rPr>
        <w:t xml:space="preserve"> years)</w:t>
      </w:r>
      <w:r>
        <w:rPr>
          <w:rFonts w:ascii="Arial" w:hAnsi="Arial" w:cs="Arial"/>
          <w:b/>
          <w:sz w:val="20"/>
          <w:szCs w:val="20"/>
        </w:rPr>
        <w:t>;</w:t>
      </w:r>
      <w:r w:rsidRPr="00CF7C85">
        <w:rPr>
          <w:rFonts w:ascii="Arial" w:hAnsi="Arial" w:cs="Arial"/>
          <w:b/>
          <w:sz w:val="20"/>
          <w:szCs w:val="20"/>
        </w:rPr>
        <w:br/>
        <w:t>-Breakfast tally chart (8-11 years)</w:t>
      </w:r>
      <w:r>
        <w:rPr>
          <w:rFonts w:ascii="Arial" w:hAnsi="Arial" w:cs="Arial"/>
          <w:b/>
          <w:sz w:val="20"/>
          <w:szCs w:val="20"/>
        </w:rPr>
        <w:t>.</w:t>
      </w:r>
      <w:r w:rsidRPr="00CF7C85">
        <w:rPr>
          <w:rFonts w:ascii="Arial" w:hAnsi="Arial" w:cs="Arial"/>
          <w:b/>
          <w:sz w:val="20"/>
          <w:szCs w:val="20"/>
        </w:rPr>
        <w:br/>
      </w:r>
      <w:r w:rsidRPr="00CF7C85">
        <w:rPr>
          <w:rFonts w:ascii="Arial" w:hAnsi="Arial" w:cs="Arial"/>
          <w:sz w:val="20"/>
          <w:szCs w:val="20"/>
        </w:rPr>
        <w:t>Older children can design their own data collecti</w:t>
      </w:r>
      <w:r>
        <w:rPr>
          <w:rFonts w:ascii="Arial" w:hAnsi="Arial" w:cs="Arial"/>
          <w:sz w:val="20"/>
          <w:szCs w:val="20"/>
        </w:rPr>
        <w:t xml:space="preserve">on methods and results tables. </w:t>
      </w:r>
      <w:r w:rsidRPr="00CF7C85">
        <w:rPr>
          <w:rFonts w:ascii="Arial" w:hAnsi="Arial" w:cs="Arial"/>
          <w:sz w:val="20"/>
          <w:szCs w:val="20"/>
        </w:rPr>
        <w:t>Ask them to present their findings to the class.</w:t>
      </w:r>
    </w:p>
    <w:p w:rsidR="007D6F78" w:rsidRPr="00CF7C85" w:rsidRDefault="007D6F78" w:rsidP="007D6F78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 xml:space="preserve">Undertake some breakfast research at home using the </w:t>
      </w:r>
      <w:r>
        <w:rPr>
          <w:rFonts w:ascii="Arial" w:hAnsi="Arial" w:cs="Arial"/>
          <w:b/>
          <w:sz w:val="20"/>
          <w:szCs w:val="20"/>
        </w:rPr>
        <w:t>Breakfast homework sheet</w:t>
      </w:r>
      <w:r w:rsidRPr="00CF7C85">
        <w:rPr>
          <w:rFonts w:ascii="Arial" w:hAnsi="Arial" w:cs="Arial"/>
          <w:b/>
          <w:sz w:val="20"/>
          <w:szCs w:val="20"/>
        </w:rPr>
        <w:t>.</w:t>
      </w:r>
    </w:p>
    <w:p w:rsidR="007D6F78" w:rsidRPr="00CF7C85" w:rsidRDefault="007D6F78" w:rsidP="007D6F78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 xml:space="preserve">Investigate the reasons why some people </w:t>
      </w:r>
      <w:r>
        <w:rPr>
          <w:rFonts w:ascii="Arial" w:hAnsi="Arial" w:cs="Arial"/>
          <w:sz w:val="20"/>
          <w:szCs w:val="20"/>
        </w:rPr>
        <w:t>mi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ght skip breakfast using the </w:t>
      </w:r>
      <w:r w:rsidRPr="00CF7C85">
        <w:rPr>
          <w:rFonts w:ascii="Arial" w:hAnsi="Arial" w:cs="Arial"/>
          <w:b/>
          <w:sz w:val="20"/>
          <w:szCs w:val="20"/>
        </w:rPr>
        <w:t>Breakfast discussion cards</w:t>
      </w:r>
      <w:r>
        <w:rPr>
          <w:rFonts w:ascii="Arial" w:hAnsi="Arial" w:cs="Arial"/>
          <w:b/>
          <w:sz w:val="20"/>
          <w:szCs w:val="20"/>
        </w:rPr>
        <w:t>.</w:t>
      </w:r>
    </w:p>
    <w:p w:rsidR="007D6F78" w:rsidRPr="00CF7C85" w:rsidRDefault="007D6F78" w:rsidP="007D6F78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>Carry out internet based research to find out about traditional breakfasts eaten in different countries.  Pre</w:t>
      </w:r>
      <w:r>
        <w:rPr>
          <w:rFonts w:ascii="Arial" w:hAnsi="Arial" w:cs="Arial"/>
          <w:sz w:val="20"/>
          <w:szCs w:val="20"/>
        </w:rPr>
        <w:t>sent this information in a fact</w:t>
      </w:r>
      <w:r w:rsidRPr="00CF7C85">
        <w:rPr>
          <w:rFonts w:ascii="Arial" w:hAnsi="Arial" w:cs="Arial"/>
          <w:sz w:val="20"/>
          <w:szCs w:val="20"/>
        </w:rPr>
        <w:t xml:space="preserve">sheet, booklet or poster. </w:t>
      </w:r>
    </w:p>
    <w:p w:rsidR="007D6F78" w:rsidRPr="00CF7C85" w:rsidRDefault="007D6F78" w:rsidP="007D6F78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>Research breakfast options in restaurants and café</w:t>
      </w:r>
      <w:r>
        <w:rPr>
          <w:rFonts w:ascii="Arial" w:hAnsi="Arial" w:cs="Arial"/>
          <w:sz w:val="20"/>
          <w:szCs w:val="20"/>
        </w:rPr>
        <w:t>s</w:t>
      </w:r>
      <w:r w:rsidRPr="00CF7C85">
        <w:rPr>
          <w:rFonts w:ascii="Arial" w:hAnsi="Arial" w:cs="Arial"/>
          <w:sz w:val="20"/>
          <w:szCs w:val="20"/>
        </w:rPr>
        <w:t xml:space="preserve">. Plan a breakfast menu for ‘your restaurant’ using the </w:t>
      </w:r>
      <w:r w:rsidRPr="00CF7C85">
        <w:rPr>
          <w:rFonts w:ascii="Arial" w:hAnsi="Arial" w:cs="Arial"/>
          <w:b/>
          <w:sz w:val="20"/>
          <w:szCs w:val="20"/>
        </w:rPr>
        <w:t>Breakfast menu sheet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:rsidR="007D6F78" w:rsidRPr="00CF7C85" w:rsidRDefault="007D6F78" w:rsidP="007D6F78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>Find breakfast recipes.</w:t>
      </w:r>
      <w:r>
        <w:rPr>
          <w:rFonts w:ascii="Arial" w:hAnsi="Arial" w:cs="Arial"/>
          <w:sz w:val="20"/>
          <w:szCs w:val="20"/>
        </w:rPr>
        <w:t xml:space="preserve"> </w:t>
      </w:r>
      <w:r w:rsidRPr="00CF7C85">
        <w:rPr>
          <w:rFonts w:ascii="Arial" w:hAnsi="Arial" w:cs="Arial"/>
          <w:sz w:val="20"/>
          <w:szCs w:val="20"/>
        </w:rPr>
        <w:t>Why not make some of them? Organise a tasting session!</w:t>
      </w:r>
    </w:p>
    <w:p w:rsidR="007D6F78" w:rsidRPr="00CF7C85" w:rsidRDefault="007D6F78" w:rsidP="007D6F78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 xml:space="preserve">Plan and make a class breakfast at school.  Why not open a class ‘breakfast bar’ one morning </w:t>
      </w:r>
      <w:r>
        <w:rPr>
          <w:rFonts w:ascii="Arial" w:hAnsi="Arial" w:cs="Arial"/>
          <w:sz w:val="20"/>
          <w:szCs w:val="20"/>
        </w:rPr>
        <w:t>during BNF H</w:t>
      </w:r>
      <w:r w:rsidRPr="00CF7C85">
        <w:rPr>
          <w:rFonts w:ascii="Arial" w:hAnsi="Arial" w:cs="Arial"/>
          <w:sz w:val="20"/>
          <w:szCs w:val="20"/>
        </w:rPr>
        <w:t>ealthy Eating Week?</w:t>
      </w:r>
    </w:p>
    <w:p w:rsidR="007D6F78" w:rsidRDefault="007D6F78" w:rsidP="007D6F78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CF7C85">
        <w:rPr>
          <w:rFonts w:ascii="Arial" w:hAnsi="Arial" w:cs="Arial"/>
          <w:sz w:val="20"/>
          <w:szCs w:val="20"/>
        </w:rPr>
        <w:t>Design a poster or flyer to promote breakfast, include:</w:t>
      </w:r>
      <w:r w:rsidRPr="00CF7C85">
        <w:rPr>
          <w:rFonts w:ascii="Arial" w:hAnsi="Arial" w:cs="Arial"/>
          <w:sz w:val="20"/>
          <w:szCs w:val="20"/>
        </w:rPr>
        <w:br/>
        <w:t>-the benefits of breakfast;</w:t>
      </w:r>
      <w:r w:rsidRPr="00CF7C85">
        <w:rPr>
          <w:rFonts w:ascii="Arial" w:hAnsi="Arial" w:cs="Arial"/>
          <w:sz w:val="20"/>
          <w:szCs w:val="20"/>
        </w:rPr>
        <w:br/>
        <w:t>-the variety of breakfast options available;</w:t>
      </w:r>
      <w:r w:rsidRPr="00CF7C85">
        <w:rPr>
          <w:rFonts w:ascii="Arial" w:hAnsi="Arial" w:cs="Arial"/>
          <w:sz w:val="20"/>
          <w:szCs w:val="20"/>
        </w:rPr>
        <w:br/>
        <w:t>-the importance of including a drink;</w:t>
      </w:r>
      <w:r w:rsidRPr="00CF7C85">
        <w:rPr>
          <w:rFonts w:ascii="Arial" w:hAnsi="Arial" w:cs="Arial"/>
          <w:sz w:val="20"/>
          <w:szCs w:val="20"/>
        </w:rPr>
        <w:br/>
        <w:t>-tips to help people who sometimes skip breakfast.</w:t>
      </w:r>
    </w:p>
    <w:p w:rsidR="007D6F78" w:rsidRDefault="007D6F78" w:rsidP="007D6F78">
      <w:pPr>
        <w:rPr>
          <w:rFonts w:ascii="Arial" w:hAnsi="Arial" w:cs="Arial"/>
          <w:b/>
          <w:sz w:val="20"/>
          <w:szCs w:val="20"/>
        </w:rPr>
      </w:pPr>
    </w:p>
    <w:p w:rsidR="007D6F78" w:rsidRPr="000D45EC" w:rsidRDefault="007D6F78" w:rsidP="007D6F78">
      <w:pPr>
        <w:rPr>
          <w:rFonts w:ascii="Arial" w:hAnsi="Arial" w:cs="Arial"/>
          <w:b/>
          <w:sz w:val="20"/>
          <w:szCs w:val="20"/>
        </w:rPr>
      </w:pPr>
      <w:r w:rsidRPr="000D45EC">
        <w:rPr>
          <w:rFonts w:ascii="Arial" w:hAnsi="Arial" w:cs="Arial"/>
          <w:b/>
          <w:sz w:val="20"/>
          <w:szCs w:val="20"/>
        </w:rPr>
        <w:t xml:space="preserve">Note: resources in bold are available </w:t>
      </w:r>
      <w:r>
        <w:rPr>
          <w:rFonts w:ascii="Arial" w:hAnsi="Arial" w:cs="Arial"/>
          <w:b/>
          <w:sz w:val="20"/>
          <w:szCs w:val="20"/>
        </w:rPr>
        <w:t xml:space="preserve">on the Food – a fact of life website </w:t>
      </w:r>
      <w:hyperlink r:id="rId11" w:history="1">
        <w:r w:rsidRPr="00477D1A">
          <w:rPr>
            <w:rStyle w:val="Hyperlink"/>
            <w:rFonts w:ascii="Arial" w:hAnsi="Arial" w:cs="Arial"/>
            <w:b/>
            <w:sz w:val="20"/>
            <w:szCs w:val="20"/>
          </w:rPr>
          <w:t>www.foodafactoflife.org.uk</w:t>
        </w:r>
      </w:hyperlink>
    </w:p>
    <w:p w:rsidR="00776E5F" w:rsidRDefault="00776E5F"/>
    <w:sectPr w:rsidR="00776E5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F7" w:rsidRDefault="001C66F7" w:rsidP="001C66F7">
      <w:pPr>
        <w:spacing w:after="0" w:line="240" w:lineRule="auto"/>
      </w:pPr>
      <w:r>
        <w:separator/>
      </w:r>
    </w:p>
  </w:endnote>
  <w:end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British Nutrition Foundation 2019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British Nutrition Foundation 2019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F7" w:rsidRDefault="001C66F7" w:rsidP="001C66F7">
      <w:pPr>
        <w:spacing w:after="0" w:line="240" w:lineRule="auto"/>
      </w:pPr>
      <w:r>
        <w:separator/>
      </w:r>
    </w:p>
  </w:footnote>
  <w:foot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6F7" w:rsidRDefault="00151B15">
    <w:pPr>
      <w:pStyle w:val="Header"/>
    </w:pPr>
    <w:r w:rsidRPr="00151B15">
      <w:rPr>
        <w:noProof/>
        <w:lang w:eastAsia="en-GB"/>
      </w:rPr>
      <w:drawing>
        <wp:anchor distT="0" distB="0" distL="114300" distR="114300" simplePos="0" relativeHeight="251659263" behindDoc="0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-440055</wp:posOffset>
          </wp:positionV>
          <wp:extent cx="7535913" cy="10658475"/>
          <wp:effectExtent l="0" t="0" r="8255" b="0"/>
          <wp:wrapNone/>
          <wp:docPr id="2" name="Picture 2" descr="S:\Shared\EDUCATION TEAM FILES\Healthy eating week\2019\Boarders for resources\15089 BNF HEW Borders_T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094" cy="1066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539E8"/>
    <w:multiLevelType w:val="hybridMultilevel"/>
    <w:tmpl w:val="7B5C1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22495"/>
    <w:multiLevelType w:val="hybridMultilevel"/>
    <w:tmpl w:val="A064A2A0"/>
    <w:lvl w:ilvl="0" w:tplc="708E94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E370F"/>
    <w:multiLevelType w:val="hybridMultilevel"/>
    <w:tmpl w:val="05365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F7"/>
    <w:rsid w:val="00151B15"/>
    <w:rsid w:val="001C66F7"/>
    <w:rsid w:val="002F1C21"/>
    <w:rsid w:val="00343992"/>
    <w:rsid w:val="00380691"/>
    <w:rsid w:val="006A2BCD"/>
    <w:rsid w:val="00776E5F"/>
    <w:rsid w:val="007D6F78"/>
    <w:rsid w:val="00845B07"/>
    <w:rsid w:val="00C0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55982"/>
  <w15:docId w15:val="{40898841-8E4C-432C-92FE-D30CA239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odafactoflife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Roy Ballam</cp:lastModifiedBy>
  <cp:revision>3</cp:revision>
  <cp:lastPrinted>2019-03-28T11:51:00Z</cp:lastPrinted>
  <dcterms:created xsi:type="dcterms:W3CDTF">2019-04-15T14:21:00Z</dcterms:created>
  <dcterms:modified xsi:type="dcterms:W3CDTF">2019-05-10T12:05:00Z</dcterms:modified>
</cp:coreProperties>
</file>