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9C" w:rsidRPr="00B55BCE" w:rsidRDefault="00FB499C" w:rsidP="00FB499C">
      <w:pPr>
        <w:rPr>
          <w:rFonts w:ascii="Arial Rounded MT Bold" w:hAnsi="Arial Rounded MT Bold" w:cs="Times New Roman"/>
          <w:sz w:val="36"/>
          <w:szCs w:val="20"/>
        </w:rPr>
      </w:pPr>
      <w:r w:rsidRPr="00B55BCE">
        <w:rPr>
          <w:rFonts w:ascii="Arial Rounded MT Bold" w:hAnsi="Arial Rounded MT Bold" w:cs="Times New Roman"/>
          <w:noProof/>
          <w:sz w:val="3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261D2A" wp14:editId="6339B6F0">
                <wp:simplePos x="0" y="0"/>
                <wp:positionH relativeFrom="column">
                  <wp:posOffset>-1359535</wp:posOffset>
                </wp:positionH>
                <wp:positionV relativeFrom="paragraph">
                  <wp:posOffset>3688715</wp:posOffset>
                </wp:positionV>
                <wp:extent cx="8606790" cy="1403985"/>
                <wp:effectExtent l="0" t="0" r="0" b="0"/>
                <wp:wrapThrough wrapText="bothSides">
                  <wp:wrapPolygon edited="0">
                    <wp:start x="21480" y="178"/>
                    <wp:lineTo x="158" y="178"/>
                    <wp:lineTo x="158" y="21138"/>
                    <wp:lineTo x="21480" y="21138"/>
                    <wp:lineTo x="21480" y="178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6067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9C" w:rsidRPr="009653B5" w:rsidRDefault="00FB499C" w:rsidP="00FB499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4"/>
                                <w:szCs w:val="144"/>
                              </w:rPr>
                              <w:t>Guess the infusion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7.05pt;margin-top:290.45pt;width:677.7pt;height:110.55pt;rotation:-90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" filled="f" stroked="f">
                <v:textbox style="mso-fit-shape-to-text:t">
                  <w:txbxContent>
                    <w:p w:rsidR="00FB499C" w:rsidRPr="009653B5" w:rsidRDefault="00FB499C" w:rsidP="00FB499C">
                      <w:pPr>
                        <w:jc w:val="center"/>
                        <w:rPr>
                          <w:rFonts w:ascii="Arial Rounded MT Bold" w:hAnsi="Arial Rounded MT Bold"/>
                          <w:sz w:val="144"/>
                          <w:szCs w:val="144"/>
                        </w:rPr>
                      </w:pPr>
                      <w:r>
                        <w:rPr>
                          <w:rFonts w:ascii="Arial Rounded MT Bold" w:hAnsi="Arial Rounded MT Bold"/>
                          <w:sz w:val="144"/>
                          <w:szCs w:val="144"/>
                        </w:rPr>
                        <w:t>Guess the infusion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 Rounded MT Bold" w:hAnsi="Arial Rounded MT Bold" w:cs="Times New Roman"/>
          <w:noProof/>
          <w:sz w:val="36"/>
          <w:szCs w:val="20"/>
          <w:lang w:eastAsia="en-GB"/>
        </w:rPr>
        <w:drawing>
          <wp:inline distT="0" distB="0" distL="0" distR="0" wp14:anchorId="382BF77F" wp14:editId="09C2829B">
            <wp:extent cx="3358278" cy="1696133"/>
            <wp:effectExtent l="0" t="7303" r="6668" b="6667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NF Healthy Eating Week Logo 20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71810" cy="170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BCE">
        <w:rPr>
          <w:rFonts w:ascii="Arial Rounded MT Bold" w:hAnsi="Arial Rounded MT Bold" w:cs="Times New Roman"/>
          <w:sz w:val="36"/>
          <w:szCs w:val="20"/>
        </w:rPr>
        <w:br w:type="page"/>
      </w:r>
    </w:p>
    <w:p w:rsidR="00FB499C" w:rsidRPr="00B55BCE" w:rsidRDefault="00FB499C" w:rsidP="00FB499C">
      <w:pPr>
        <w:rPr>
          <w:rFonts w:ascii="Arial Rounded MT Bold" w:hAnsi="Arial Rounded MT Bold" w:cs="Times New Roman"/>
          <w:sz w:val="36"/>
          <w:szCs w:val="20"/>
        </w:rPr>
      </w:pPr>
      <w:r>
        <w:rPr>
          <w:rFonts w:ascii="Arial Rounded MT Bold" w:hAnsi="Arial Rounded MT Bold" w:cs="Times New Roman"/>
          <w:sz w:val="36"/>
          <w:szCs w:val="20"/>
        </w:rPr>
        <w:lastRenderedPageBreak/>
        <w:t>Guess the infusion – Teachers’ notes</w:t>
      </w:r>
    </w:p>
    <w:p w:rsidR="00FB499C" w:rsidRDefault="00FB499C" w:rsidP="00FB499C">
      <w:pPr>
        <w:rPr>
          <w:rFonts w:ascii="Arial" w:hAnsi="Arial"/>
          <w:sz w:val="20"/>
        </w:rPr>
      </w:pPr>
    </w:p>
    <w:p w:rsidR="00FB499C" w:rsidRDefault="00FB499C" w:rsidP="00FB499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 this activity, children</w:t>
      </w:r>
      <w:r w:rsidRPr="003900C8">
        <w:rPr>
          <w:rFonts w:ascii="Arial" w:hAnsi="Arial"/>
          <w:sz w:val="20"/>
        </w:rPr>
        <w:t xml:space="preserve"> try water that has been infused with a fruit, vegetable or herb and guess </w:t>
      </w:r>
      <w:r>
        <w:rPr>
          <w:rFonts w:ascii="Arial" w:hAnsi="Arial"/>
          <w:sz w:val="20"/>
        </w:rPr>
        <w:t>the ingredients</w:t>
      </w:r>
      <w:r w:rsidRPr="003900C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which have been used</w:t>
      </w:r>
      <w:r w:rsidRPr="003900C8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Children</w:t>
      </w:r>
      <w:r w:rsidRPr="003900C8">
        <w:rPr>
          <w:rFonts w:ascii="Arial" w:hAnsi="Arial"/>
          <w:sz w:val="20"/>
        </w:rPr>
        <w:t xml:space="preserve">’s answers are written down and correct answer sheets are put into a jar. A winner </w:t>
      </w:r>
      <w:r>
        <w:rPr>
          <w:rFonts w:ascii="Arial" w:hAnsi="Arial"/>
          <w:sz w:val="20"/>
        </w:rPr>
        <w:t>can be</w:t>
      </w:r>
      <w:r w:rsidRPr="003900C8">
        <w:rPr>
          <w:rFonts w:ascii="Arial" w:hAnsi="Arial"/>
          <w:sz w:val="20"/>
        </w:rPr>
        <w:t xml:space="preserve"> pulled out </w:t>
      </w:r>
      <w:r>
        <w:rPr>
          <w:rFonts w:ascii="Arial" w:hAnsi="Arial"/>
          <w:sz w:val="20"/>
        </w:rPr>
        <w:t xml:space="preserve">during an </w:t>
      </w:r>
      <w:r w:rsidRPr="003900C8">
        <w:rPr>
          <w:rFonts w:ascii="Arial" w:hAnsi="Arial"/>
          <w:sz w:val="20"/>
        </w:rPr>
        <w:t xml:space="preserve">assembly and awarded a </w:t>
      </w:r>
      <w:r>
        <w:rPr>
          <w:rFonts w:ascii="Arial" w:hAnsi="Arial"/>
          <w:sz w:val="20"/>
        </w:rPr>
        <w:t>BNF Healthy Eating Week certificate.</w:t>
      </w:r>
    </w:p>
    <w:p w:rsidR="00FB499C" w:rsidRDefault="00FB499C" w:rsidP="00FB499C">
      <w:pPr>
        <w:rPr>
          <w:rFonts w:ascii="Arial" w:hAnsi="Arial"/>
          <w:sz w:val="20"/>
        </w:rPr>
      </w:pPr>
    </w:p>
    <w:p w:rsidR="00FB499C" w:rsidRPr="00AD0FE7" w:rsidRDefault="00FB499C" w:rsidP="00FB499C">
      <w:pPr>
        <w:rPr>
          <w:rFonts w:ascii="Arial" w:hAnsi="Arial"/>
          <w:b/>
          <w:sz w:val="20"/>
        </w:rPr>
      </w:pPr>
      <w:r w:rsidRPr="00AD0FE7">
        <w:rPr>
          <w:rFonts w:ascii="Arial" w:hAnsi="Arial"/>
          <w:b/>
          <w:sz w:val="20"/>
        </w:rPr>
        <w:t>Equipment: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selection of five fruits, vegetables and herbs, e.g. lemon, cucumber, mint;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chopping board;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knife;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five jugs of water (plus other jugs/containers to sieve the infused water in to when removing the ingredients);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cling film;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five sticky labels;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sieve;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disposable cups;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answer sheets (provided in this pack);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pens or pencils;</w:t>
      </w:r>
    </w:p>
    <w:p w:rsidR="00FB499C" w:rsidRDefault="00FB499C" w:rsidP="00FB499C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jar</w:t>
      </w:r>
      <w:proofErr w:type="gramEnd"/>
      <w:r>
        <w:rPr>
          <w:rFonts w:ascii="Arial" w:hAnsi="Arial"/>
          <w:sz w:val="20"/>
        </w:rPr>
        <w:t xml:space="preserve"> (or another container).</w:t>
      </w:r>
    </w:p>
    <w:p w:rsidR="00FB499C" w:rsidRPr="00AD0FE7" w:rsidRDefault="00FB499C" w:rsidP="00FB499C">
      <w:pPr>
        <w:rPr>
          <w:rFonts w:ascii="Arial" w:hAnsi="Arial"/>
          <w:b/>
          <w:sz w:val="20"/>
        </w:rPr>
      </w:pPr>
    </w:p>
    <w:p w:rsidR="00FB499C" w:rsidRPr="00AD0FE7" w:rsidRDefault="00FB499C" w:rsidP="00FB499C">
      <w:pPr>
        <w:rPr>
          <w:rFonts w:ascii="Arial" w:hAnsi="Arial"/>
          <w:b/>
          <w:sz w:val="20"/>
        </w:rPr>
      </w:pPr>
      <w:r w:rsidRPr="00AD0FE7">
        <w:rPr>
          <w:rFonts w:ascii="Arial" w:hAnsi="Arial"/>
          <w:b/>
          <w:sz w:val="20"/>
        </w:rPr>
        <w:t>Instructions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day before the activity, prepare your infused water by cutting up the selection of fruit and vegetables put one fruit, vegetable or herb into each jug of water. 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Cover the jugs with cling film and label each jug with a number from one to five.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Put the five jugs in a fridge.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On the day, remove the cling film and sieve the fruit, vegetable or herb from each jug, </w:t>
      </w:r>
      <w:r w:rsidRPr="00335029">
        <w:rPr>
          <w:rFonts w:ascii="Arial" w:hAnsi="Arial"/>
          <w:sz w:val="20"/>
          <w:u w:val="single"/>
        </w:rPr>
        <w:t>retaining</w:t>
      </w:r>
      <w:r>
        <w:rPr>
          <w:rFonts w:ascii="Arial" w:hAnsi="Arial"/>
          <w:sz w:val="20"/>
        </w:rPr>
        <w:t xml:space="preserve"> the now infused water. Rinse the sieve after each jug is sieved to stop the flavours mixing. Return the sieved water to its labelled jug. (Note: the ingredients are removed to prevent the children from guessing the ingredient before tasting the water.)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Put the five jugs of infused water on a table, along with the disposable cups.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To start the activity, hand the child an answer sheet and pen and explain that they need to guess the ingredient which has been used to infuse the water.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Before the children begin to taste the infused water, ask if they are allergic to anything. If you have used an ingredient a child is allergic to, do not allow them to take part in the tasting activity. 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Start with jug one, and pour a small sample of the infused water. 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Ask the child to taste the water and write the ingredient they think the water has been infused with on their answer sheet.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Do the same with each jug of infused water.</w:t>
      </w:r>
    </w:p>
    <w:p w:rsidR="00FB499C" w:rsidRPr="00841571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After all five of the waters have been tasted, check the answer sheet. If </w:t>
      </w:r>
      <w:r w:rsidRPr="00841571">
        <w:rPr>
          <w:rFonts w:ascii="Arial" w:hAnsi="Arial"/>
          <w:sz w:val="20"/>
        </w:rPr>
        <w:t xml:space="preserve">all five ingredients </w:t>
      </w:r>
      <w:r>
        <w:rPr>
          <w:rFonts w:ascii="Arial" w:hAnsi="Arial"/>
          <w:sz w:val="20"/>
        </w:rPr>
        <w:t xml:space="preserve">have been correctly named, place the sheet </w:t>
      </w:r>
      <w:r w:rsidRPr="00841571">
        <w:rPr>
          <w:rFonts w:ascii="Arial" w:hAnsi="Arial"/>
          <w:sz w:val="20"/>
        </w:rPr>
        <w:t>into a jar (or another container).</w:t>
      </w:r>
    </w:p>
    <w:p w:rsidR="00FB499C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During an assembly, pull out an answer sheet and award that child with a certificate.</w:t>
      </w:r>
    </w:p>
    <w:p w:rsidR="00FB499C" w:rsidRDefault="00FB499C" w:rsidP="00FB499C">
      <w:pPr>
        <w:ind w:left="360"/>
        <w:rPr>
          <w:rFonts w:ascii="Arial" w:hAnsi="Arial"/>
          <w:sz w:val="20"/>
        </w:rPr>
      </w:pPr>
    </w:p>
    <w:p w:rsidR="00FB499C" w:rsidRPr="00EF4254" w:rsidRDefault="00FB499C" w:rsidP="00FB499C">
      <w:pPr>
        <w:ind w:left="360"/>
        <w:rPr>
          <w:rFonts w:ascii="Arial" w:hAnsi="Arial"/>
          <w:b/>
          <w:sz w:val="20"/>
        </w:rPr>
      </w:pPr>
      <w:r w:rsidRPr="00EF4254">
        <w:rPr>
          <w:rFonts w:ascii="Arial" w:hAnsi="Arial"/>
          <w:b/>
          <w:sz w:val="20"/>
        </w:rPr>
        <w:t>Ways to adapt this activity</w:t>
      </w:r>
    </w:p>
    <w:p w:rsidR="00FB499C" w:rsidRDefault="00FB499C" w:rsidP="00FB499C">
      <w:pPr>
        <w:pStyle w:val="ListParagraph"/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To make the activity harder, add two ingredients to a jug of water.</w:t>
      </w:r>
    </w:p>
    <w:p w:rsidR="00FB499C" w:rsidRDefault="00FB499C" w:rsidP="00FB499C">
      <w:pPr>
        <w:pStyle w:val="ListParagraph"/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To make the activity easier, have three jugs of infused water for children to try, rather than 5.</w:t>
      </w:r>
    </w:p>
    <w:p w:rsidR="00FB499C" w:rsidRDefault="00FB499C" w:rsidP="00FB499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FB499C" w:rsidRDefault="00FB499C" w:rsidP="00FB499C">
      <w:pPr>
        <w:rPr>
          <w:rFonts w:ascii="Arial Rounded MT Bold" w:hAnsi="Arial Rounded MT Bold"/>
          <w:sz w:val="52"/>
        </w:rPr>
      </w:pPr>
      <w:r>
        <w:rPr>
          <w:rFonts w:ascii="Arial Rounded MT Bold" w:hAnsi="Arial Rounded MT Bold"/>
          <w:sz w:val="52"/>
        </w:rPr>
        <w:lastRenderedPageBreak/>
        <w:t>Guess the infusion?</w:t>
      </w:r>
    </w:p>
    <w:p w:rsidR="00FB499C" w:rsidRDefault="00FB499C" w:rsidP="00FB499C">
      <w:pPr>
        <w:rPr>
          <w:rFonts w:ascii="Arial Rounded MT Bold" w:hAnsi="Arial Rounded MT Bold"/>
          <w:sz w:val="52"/>
        </w:rPr>
      </w:pPr>
    </w:p>
    <w:p w:rsidR="00FB499C" w:rsidRDefault="00FB499C" w:rsidP="00FB499C">
      <w:pPr>
        <w:rPr>
          <w:rFonts w:ascii="Arial Rounded MT Bold" w:hAnsi="Arial Rounded MT Bold"/>
          <w:sz w:val="52"/>
        </w:rPr>
      </w:pPr>
      <w:r>
        <w:rPr>
          <w:rFonts w:ascii="Arial Rounded MT Bold" w:hAnsi="Arial Rounded MT Bold"/>
          <w:sz w:val="52"/>
        </w:rPr>
        <w:t>Rules</w:t>
      </w:r>
    </w:p>
    <w:p w:rsidR="00FB499C" w:rsidRPr="00EF4254" w:rsidRDefault="00FB499C" w:rsidP="00FB499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44"/>
          <w:u w:val="single"/>
        </w:rPr>
      </w:pPr>
      <w:r w:rsidRPr="00EF4254">
        <w:rPr>
          <w:rFonts w:ascii="Arial" w:hAnsi="Arial" w:cs="Arial"/>
          <w:sz w:val="44"/>
          <w:u w:val="single"/>
        </w:rPr>
        <w:t>If you have an</w:t>
      </w:r>
      <w:r w:rsidRPr="00EF4254">
        <w:rPr>
          <w:rFonts w:ascii="Arial" w:hAnsi="Arial" w:cs="Arial"/>
          <w:b/>
          <w:sz w:val="44"/>
          <w:u w:val="single"/>
        </w:rPr>
        <w:t xml:space="preserve"> allergy, </w:t>
      </w:r>
      <w:r w:rsidRPr="00EF4254">
        <w:rPr>
          <w:rFonts w:ascii="Arial" w:hAnsi="Arial" w:cs="Arial"/>
          <w:sz w:val="44"/>
          <w:u w:val="single"/>
        </w:rPr>
        <w:t xml:space="preserve">tell your </w:t>
      </w:r>
      <w:r w:rsidRPr="00EF4254">
        <w:rPr>
          <w:rFonts w:ascii="Arial" w:hAnsi="Arial" w:cs="Arial"/>
          <w:b/>
          <w:sz w:val="44"/>
          <w:u w:val="single"/>
        </w:rPr>
        <w:t xml:space="preserve">teacher before </w:t>
      </w:r>
      <w:r w:rsidRPr="00EF4254">
        <w:rPr>
          <w:rFonts w:ascii="Arial" w:hAnsi="Arial" w:cs="Arial"/>
          <w:sz w:val="44"/>
          <w:u w:val="single"/>
        </w:rPr>
        <w:t>staring the activity.</w:t>
      </w:r>
    </w:p>
    <w:p w:rsidR="00FB499C" w:rsidRDefault="00FB499C" w:rsidP="00FB499C">
      <w:pPr>
        <w:pStyle w:val="ListParagraph"/>
        <w:rPr>
          <w:rFonts w:ascii="Arial" w:hAnsi="Arial" w:cs="Arial"/>
          <w:sz w:val="44"/>
        </w:rPr>
      </w:pPr>
    </w:p>
    <w:p w:rsidR="00FB499C" w:rsidRPr="00EF4254" w:rsidRDefault="00FB499C" w:rsidP="00FB499C">
      <w:pPr>
        <w:pStyle w:val="ListParagraph"/>
        <w:rPr>
          <w:rFonts w:ascii="Arial" w:hAnsi="Arial" w:cs="Arial"/>
          <w:sz w:val="44"/>
        </w:rPr>
      </w:pPr>
    </w:p>
    <w:p w:rsidR="00FB499C" w:rsidRDefault="00FB499C" w:rsidP="00FB499C">
      <w:pPr>
        <w:pStyle w:val="ListParagraph"/>
        <w:numPr>
          <w:ilvl w:val="0"/>
          <w:numId w:val="4"/>
        </w:numPr>
        <w:rPr>
          <w:rFonts w:ascii="Arial" w:hAnsi="Arial" w:cs="Arial"/>
          <w:sz w:val="44"/>
        </w:rPr>
      </w:pPr>
      <w:r w:rsidRPr="00EF4254">
        <w:rPr>
          <w:rFonts w:ascii="Arial" w:hAnsi="Arial" w:cs="Arial"/>
          <w:sz w:val="44"/>
        </w:rPr>
        <w:t xml:space="preserve">Try </w:t>
      </w:r>
      <w:r>
        <w:rPr>
          <w:rFonts w:ascii="Arial" w:hAnsi="Arial" w:cs="Arial"/>
          <w:sz w:val="44"/>
        </w:rPr>
        <w:t>each of the jugs of water on the table.</w:t>
      </w:r>
    </w:p>
    <w:p w:rsidR="00FB499C" w:rsidRDefault="00FB499C" w:rsidP="00FB499C">
      <w:pPr>
        <w:pStyle w:val="ListParagraph"/>
        <w:rPr>
          <w:rFonts w:ascii="Arial" w:hAnsi="Arial" w:cs="Arial"/>
          <w:sz w:val="44"/>
        </w:rPr>
      </w:pPr>
    </w:p>
    <w:p w:rsidR="00FB499C" w:rsidRDefault="00FB499C" w:rsidP="00FB499C">
      <w:pPr>
        <w:pStyle w:val="ListParagraph"/>
        <w:rPr>
          <w:rFonts w:ascii="Arial" w:hAnsi="Arial" w:cs="Arial"/>
          <w:sz w:val="44"/>
        </w:rPr>
      </w:pPr>
    </w:p>
    <w:p w:rsidR="00FB499C" w:rsidRDefault="00FB499C" w:rsidP="00FB499C">
      <w:pPr>
        <w:pStyle w:val="ListParagraph"/>
        <w:numPr>
          <w:ilvl w:val="0"/>
          <w:numId w:val="4"/>
        </w:num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Guess what fruit, vegetable or herb the water has been </w:t>
      </w:r>
      <w:r w:rsidRPr="00EF4254">
        <w:rPr>
          <w:rFonts w:ascii="Arial" w:hAnsi="Arial" w:cs="Arial"/>
          <w:b/>
          <w:sz w:val="44"/>
        </w:rPr>
        <w:t>infused</w:t>
      </w:r>
      <w:r>
        <w:rPr>
          <w:rFonts w:ascii="Arial" w:hAnsi="Arial" w:cs="Arial"/>
          <w:sz w:val="44"/>
        </w:rPr>
        <w:t xml:space="preserve"> with.</w:t>
      </w:r>
    </w:p>
    <w:p w:rsidR="00FB499C" w:rsidRDefault="00FB499C" w:rsidP="00FB499C">
      <w:pPr>
        <w:rPr>
          <w:rFonts w:ascii="Arial" w:hAnsi="Arial" w:cs="Arial"/>
          <w:sz w:val="44"/>
        </w:rPr>
      </w:pPr>
    </w:p>
    <w:p w:rsidR="00FB499C" w:rsidRPr="00EF4254" w:rsidRDefault="00FB499C" w:rsidP="00FB499C">
      <w:pPr>
        <w:rPr>
          <w:rFonts w:ascii="Arial" w:hAnsi="Arial" w:cs="Arial"/>
          <w:sz w:val="44"/>
        </w:rPr>
      </w:pPr>
    </w:p>
    <w:p w:rsidR="00FB499C" w:rsidRDefault="00FB499C" w:rsidP="00FB499C">
      <w:pPr>
        <w:pStyle w:val="ListParagraph"/>
        <w:numPr>
          <w:ilvl w:val="0"/>
          <w:numId w:val="4"/>
        </w:num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Write your </w:t>
      </w:r>
      <w:r w:rsidRPr="00EF4254">
        <w:rPr>
          <w:rFonts w:ascii="Arial" w:hAnsi="Arial" w:cs="Arial"/>
          <w:b/>
          <w:sz w:val="44"/>
        </w:rPr>
        <w:t>answer</w:t>
      </w:r>
      <w:r>
        <w:rPr>
          <w:rFonts w:ascii="Arial" w:hAnsi="Arial" w:cs="Arial"/>
          <w:sz w:val="44"/>
        </w:rPr>
        <w:t xml:space="preserve"> on the answer sheet.</w:t>
      </w:r>
    </w:p>
    <w:p w:rsidR="00FB499C" w:rsidRDefault="00FB499C" w:rsidP="00FB499C">
      <w:pPr>
        <w:rPr>
          <w:rFonts w:ascii="Arial" w:hAnsi="Arial" w:cs="Arial"/>
          <w:sz w:val="44"/>
        </w:rPr>
      </w:pPr>
    </w:p>
    <w:p w:rsidR="00FB499C" w:rsidRPr="00EF4254" w:rsidRDefault="00FB499C" w:rsidP="00FB499C">
      <w:pPr>
        <w:rPr>
          <w:rFonts w:ascii="Arial" w:hAnsi="Arial" w:cs="Arial"/>
          <w:sz w:val="44"/>
        </w:rPr>
      </w:pPr>
    </w:p>
    <w:p w:rsidR="00FB499C" w:rsidRPr="00EF4254" w:rsidRDefault="00FB499C" w:rsidP="00FB499C">
      <w:pPr>
        <w:pStyle w:val="ListParagraph"/>
        <w:numPr>
          <w:ilvl w:val="0"/>
          <w:numId w:val="4"/>
        </w:num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If you guess all of the </w:t>
      </w:r>
      <w:r w:rsidRPr="00EF4254">
        <w:rPr>
          <w:rFonts w:ascii="Arial" w:hAnsi="Arial" w:cs="Arial"/>
          <w:b/>
          <w:sz w:val="44"/>
        </w:rPr>
        <w:t>ingredients</w:t>
      </w:r>
      <w:r>
        <w:rPr>
          <w:rFonts w:ascii="Arial" w:hAnsi="Arial" w:cs="Arial"/>
          <w:sz w:val="44"/>
        </w:rPr>
        <w:t xml:space="preserve"> correctly, you could </w:t>
      </w:r>
      <w:r w:rsidRPr="00EF4254">
        <w:rPr>
          <w:rFonts w:ascii="Arial" w:hAnsi="Arial" w:cs="Arial"/>
          <w:b/>
          <w:sz w:val="44"/>
        </w:rPr>
        <w:t>win</w:t>
      </w:r>
      <w:r>
        <w:rPr>
          <w:rFonts w:ascii="Arial" w:hAnsi="Arial" w:cs="Arial"/>
          <w:sz w:val="44"/>
        </w:rPr>
        <w:t xml:space="preserve"> a prize!</w:t>
      </w:r>
    </w:p>
    <w:p w:rsidR="00FB499C" w:rsidRDefault="00FB499C" w:rsidP="00FB499C">
      <w:pPr>
        <w:rPr>
          <w:rFonts w:ascii="Arial Rounded MT Bold" w:hAnsi="Arial Rounded MT Bold"/>
          <w:sz w:val="52"/>
        </w:rPr>
      </w:pPr>
      <w:r>
        <w:rPr>
          <w:rFonts w:ascii="Arial Rounded MT Bold" w:hAnsi="Arial Rounded MT Bold"/>
          <w:sz w:val="52"/>
        </w:rPr>
        <w:br w:type="page"/>
      </w:r>
    </w:p>
    <w:p w:rsidR="00FB499C" w:rsidRDefault="00FB499C" w:rsidP="00FB499C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lastRenderedPageBreak/>
        <w:t xml:space="preserve">Guess the infusion? </w:t>
      </w:r>
    </w:p>
    <w:p w:rsidR="00FB499C" w:rsidRDefault="00FB499C" w:rsidP="00FB499C">
      <w:pPr>
        <w:rPr>
          <w:rFonts w:ascii="Arial Rounded MT Bold" w:hAnsi="Arial Rounded MT Bold"/>
          <w:sz w:val="36"/>
        </w:rPr>
      </w:pPr>
    </w:p>
    <w:p w:rsidR="00FB499C" w:rsidRDefault="00FB499C" w:rsidP="00FB499C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Answer sheet</w:t>
      </w:r>
    </w:p>
    <w:p w:rsidR="00FB499C" w:rsidRDefault="00FB499C" w:rsidP="00FB499C">
      <w:pPr>
        <w:rPr>
          <w:rFonts w:ascii="Arial Rounded MT Bold" w:hAnsi="Arial Rounded MT Bold"/>
          <w:sz w:val="36"/>
        </w:rPr>
      </w:pPr>
    </w:p>
    <w:p w:rsidR="00FB499C" w:rsidRDefault="00FB499C" w:rsidP="00FB499C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Name: _____________________________</w:t>
      </w:r>
    </w:p>
    <w:p w:rsidR="00FB499C" w:rsidRDefault="00FB499C" w:rsidP="00FB499C">
      <w:pPr>
        <w:rPr>
          <w:rFonts w:ascii="Arial" w:hAnsi="Arial" w:cs="Arial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848"/>
      </w:tblGrid>
      <w:tr w:rsidR="00FB499C" w:rsidTr="00175ED5">
        <w:tc>
          <w:tcPr>
            <w:tcW w:w="1668" w:type="dxa"/>
          </w:tcPr>
          <w:p w:rsidR="00FB499C" w:rsidRPr="00EC7DF7" w:rsidRDefault="00FB499C" w:rsidP="00175ED5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EC7DF7">
              <w:rPr>
                <w:rFonts w:ascii="Arial" w:hAnsi="Arial" w:cs="Arial"/>
                <w:b/>
                <w:sz w:val="36"/>
              </w:rPr>
              <w:t>Jug</w:t>
            </w:r>
          </w:p>
        </w:tc>
        <w:tc>
          <w:tcPr>
            <w:tcW w:w="6848" w:type="dxa"/>
          </w:tcPr>
          <w:p w:rsidR="00FB499C" w:rsidRPr="00EC7DF7" w:rsidRDefault="00FB499C" w:rsidP="00175ED5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EC7DF7">
              <w:rPr>
                <w:rFonts w:ascii="Arial" w:hAnsi="Arial" w:cs="Arial"/>
                <w:b/>
                <w:sz w:val="36"/>
              </w:rPr>
              <w:t>Ingredient</w:t>
            </w:r>
          </w:p>
        </w:tc>
      </w:tr>
      <w:tr w:rsidR="00FB499C" w:rsidTr="00175ED5">
        <w:tc>
          <w:tcPr>
            <w:tcW w:w="1668" w:type="dxa"/>
          </w:tcPr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6848" w:type="dxa"/>
          </w:tcPr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FB499C" w:rsidTr="00175ED5">
        <w:tc>
          <w:tcPr>
            <w:tcW w:w="1668" w:type="dxa"/>
          </w:tcPr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6848" w:type="dxa"/>
          </w:tcPr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FB499C" w:rsidTr="00175ED5">
        <w:tc>
          <w:tcPr>
            <w:tcW w:w="1668" w:type="dxa"/>
          </w:tcPr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6848" w:type="dxa"/>
          </w:tcPr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FB499C" w:rsidTr="00175ED5">
        <w:tc>
          <w:tcPr>
            <w:tcW w:w="1668" w:type="dxa"/>
          </w:tcPr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6848" w:type="dxa"/>
          </w:tcPr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FB499C" w:rsidTr="00175ED5">
        <w:tc>
          <w:tcPr>
            <w:tcW w:w="1668" w:type="dxa"/>
          </w:tcPr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6848" w:type="dxa"/>
          </w:tcPr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  <w:p w:rsidR="00FB499C" w:rsidRDefault="00FB499C" w:rsidP="00175ED5">
            <w:pPr>
              <w:rPr>
                <w:rFonts w:ascii="Arial" w:hAnsi="Arial" w:cs="Arial"/>
                <w:sz w:val="36"/>
              </w:rPr>
            </w:pPr>
          </w:p>
        </w:tc>
      </w:tr>
    </w:tbl>
    <w:p w:rsidR="00FB499C" w:rsidRPr="00EF4254" w:rsidRDefault="00FB499C" w:rsidP="00FB499C">
      <w:pPr>
        <w:rPr>
          <w:rFonts w:ascii="Arial" w:hAnsi="Arial" w:cs="Arial"/>
          <w:sz w:val="36"/>
        </w:rPr>
      </w:pPr>
    </w:p>
    <w:p w:rsidR="00776E5F" w:rsidRDefault="00776E5F">
      <w:bookmarkStart w:id="0" w:name="_GoBack"/>
      <w:bookmarkEnd w:id="0"/>
    </w:p>
    <w:sectPr w:rsidR="00776E5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7" w:rsidRDefault="00C0739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66F7"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9382" cy="10677525"/>
          <wp:effectExtent l="0" t="0" r="0" b="0"/>
          <wp:wrapNone/>
          <wp:docPr id="1" name="Picture 1" descr="S:\Shared\EDUCATION TEAM FILES\Healthy eating week\2019\Boarders colour\15089 BNF HEW Borders_P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382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3B7"/>
    <w:multiLevelType w:val="hybridMultilevel"/>
    <w:tmpl w:val="1758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1A8F"/>
    <w:multiLevelType w:val="hybridMultilevel"/>
    <w:tmpl w:val="49A23E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380FAE"/>
    <w:multiLevelType w:val="hybridMultilevel"/>
    <w:tmpl w:val="536C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95CF4"/>
    <w:multiLevelType w:val="hybridMultilevel"/>
    <w:tmpl w:val="85F46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61F22"/>
    <w:multiLevelType w:val="hybridMultilevel"/>
    <w:tmpl w:val="46F0C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1C66F7"/>
    <w:rsid w:val="00343992"/>
    <w:rsid w:val="00380691"/>
    <w:rsid w:val="006A2BCD"/>
    <w:rsid w:val="00776E5F"/>
    <w:rsid w:val="00C07393"/>
    <w:rsid w:val="00F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99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B499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99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B499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Alex White</cp:lastModifiedBy>
  <cp:revision>2</cp:revision>
  <cp:lastPrinted>2019-03-28T11:51:00Z</cp:lastPrinted>
  <dcterms:created xsi:type="dcterms:W3CDTF">2019-04-15T15:07:00Z</dcterms:created>
  <dcterms:modified xsi:type="dcterms:W3CDTF">2019-04-15T15:07:00Z</dcterms:modified>
</cp:coreProperties>
</file>