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2664E" w14:textId="588539CB" w:rsidR="00C14B22" w:rsidRPr="00A1044E" w:rsidRDefault="00C14B22" w:rsidP="00C14B22">
      <w:pPr>
        <w:pStyle w:val="FFLSubHeaders"/>
        <w:rPr>
          <w:bCs w:val="0"/>
          <w:sz w:val="44"/>
          <w:szCs w:val="44"/>
          <w:lang w:val="en-GB"/>
        </w:rPr>
      </w:pPr>
      <w:r w:rsidRPr="00A1044E">
        <w:rPr>
          <w:bCs w:val="0"/>
          <w:sz w:val="44"/>
          <w:szCs w:val="44"/>
          <w:lang w:val="en-GB"/>
        </w:rPr>
        <w:t>Fantastic fibre!</w:t>
      </w:r>
      <w:r w:rsidR="007A7C2C" w:rsidRPr="007A7C2C">
        <w:rPr>
          <w:noProof/>
        </w:rPr>
        <w:t xml:space="preserve"> </w:t>
      </w:r>
    </w:p>
    <w:p w14:paraId="53A6DB2F" w14:textId="77777777" w:rsidR="00C14B22" w:rsidRDefault="00C14B22" w:rsidP="00C14B22">
      <w:pPr>
        <w:pStyle w:val="FFLSubHeaders"/>
        <w:rPr>
          <w:b w:val="0"/>
        </w:rPr>
      </w:pPr>
      <w:r>
        <w:rPr>
          <w:b w:val="0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E9620FE" wp14:editId="0773F146">
            <wp:simplePos x="0" y="0"/>
            <wp:positionH relativeFrom="column">
              <wp:posOffset>3838575</wp:posOffset>
            </wp:positionH>
            <wp:positionV relativeFrom="paragraph">
              <wp:posOffset>125730</wp:posOffset>
            </wp:positionV>
            <wp:extent cx="2009140" cy="2543175"/>
            <wp:effectExtent l="0" t="0" r="0" b="9525"/>
            <wp:wrapTight wrapText="bothSides">
              <wp:wrapPolygon edited="0">
                <wp:start x="4915" y="0"/>
                <wp:lineTo x="410" y="485"/>
                <wp:lineTo x="0" y="647"/>
                <wp:lineTo x="0" y="11649"/>
                <wp:lineTo x="1024" y="13267"/>
                <wp:lineTo x="12288" y="21519"/>
                <wp:lineTo x="13312" y="21519"/>
                <wp:lineTo x="13517" y="21034"/>
                <wp:lineTo x="17408" y="18445"/>
                <wp:lineTo x="19456" y="15856"/>
                <wp:lineTo x="20890" y="13267"/>
                <wp:lineTo x="21300" y="11811"/>
                <wp:lineTo x="20890" y="9222"/>
                <wp:lineTo x="20276" y="8090"/>
                <wp:lineTo x="18228" y="5501"/>
                <wp:lineTo x="14541" y="2751"/>
                <wp:lineTo x="5939" y="0"/>
                <wp:lineTo x="4915" y="0"/>
              </wp:wrapPolygon>
            </wp:wrapTight>
            <wp:docPr id="1" name="Picture 1" descr="Eatwell pie-1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twell pie-1.psd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0"/>
          <w:szCs w:val="20"/>
        </w:rPr>
        <w:br/>
      </w:r>
    </w:p>
    <w:p w14:paraId="5EB73E3E" w14:textId="77777777" w:rsidR="00C14B22" w:rsidRDefault="00C14B22" w:rsidP="00C14B22">
      <w:pPr>
        <w:pStyle w:val="FFLSubHeaders"/>
        <w:rPr>
          <w:b w:val="0"/>
        </w:rPr>
      </w:pPr>
      <w:r w:rsidRPr="000F33BF">
        <w:rPr>
          <w:b w:val="0"/>
        </w:rPr>
        <w:t xml:space="preserve">It is recommended that starchy food should make up </w:t>
      </w:r>
    </w:p>
    <w:p w14:paraId="4D3DA9CB" w14:textId="77777777" w:rsidR="00C14B22" w:rsidRDefault="00C14B22" w:rsidP="00C14B22">
      <w:pPr>
        <w:pStyle w:val="FFLSubHeaders"/>
        <w:rPr>
          <w:b w:val="0"/>
        </w:rPr>
      </w:pPr>
      <w:r w:rsidRPr="000F33BF">
        <w:rPr>
          <w:b w:val="0"/>
        </w:rPr>
        <w:t xml:space="preserve">just over a third of the food we eat and that we should choose higher-fibre, wholegrain varieties when we can. </w:t>
      </w:r>
    </w:p>
    <w:p w14:paraId="672A6659" w14:textId="77777777" w:rsidR="00C14B22" w:rsidRPr="000F33BF" w:rsidRDefault="00C14B22" w:rsidP="00C14B22">
      <w:pPr>
        <w:pStyle w:val="FFLSubHeaders"/>
        <w:rPr>
          <w:b w:val="0"/>
        </w:rPr>
      </w:pPr>
    </w:p>
    <w:p w14:paraId="02D1537E" w14:textId="235FAF8C" w:rsidR="00C14B22" w:rsidRDefault="00C14B22" w:rsidP="00C14B22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Wholegrain food includes: </w:t>
      </w:r>
      <w:r w:rsidR="00F3113C">
        <w:rPr>
          <w:b w:val="0"/>
          <w:bCs w:val="0"/>
        </w:rPr>
        <w:t>w</w:t>
      </w:r>
      <w:r w:rsidR="00F3113C" w:rsidRPr="00F3113C">
        <w:rPr>
          <w:b w:val="0"/>
          <w:bCs w:val="0"/>
        </w:rPr>
        <w:t>holemeal or wholegrain breads</w:t>
      </w:r>
      <w:r w:rsidR="00F3113C">
        <w:rPr>
          <w:b w:val="0"/>
          <w:bCs w:val="0"/>
        </w:rPr>
        <w:t>; w</w:t>
      </w:r>
      <w:r w:rsidR="00F3113C" w:rsidRPr="00F3113C">
        <w:rPr>
          <w:b w:val="0"/>
          <w:bCs w:val="0"/>
        </w:rPr>
        <w:t>holewheat pasta</w:t>
      </w:r>
      <w:r w:rsidR="00F3113C">
        <w:rPr>
          <w:b w:val="0"/>
          <w:bCs w:val="0"/>
        </w:rPr>
        <w:t>;</w:t>
      </w:r>
      <w:r w:rsidR="00F3113C" w:rsidRPr="00F3113C">
        <w:rPr>
          <w:b w:val="0"/>
          <w:bCs w:val="0"/>
        </w:rPr>
        <w:t xml:space="preserve"> </w:t>
      </w:r>
      <w:r w:rsidR="00F3113C">
        <w:rPr>
          <w:b w:val="0"/>
          <w:bCs w:val="0"/>
        </w:rPr>
        <w:t>b</w:t>
      </w:r>
      <w:r w:rsidR="00F3113C" w:rsidRPr="00F3113C">
        <w:rPr>
          <w:b w:val="0"/>
          <w:bCs w:val="0"/>
        </w:rPr>
        <w:t>rown rice</w:t>
      </w:r>
      <w:r w:rsidR="00F3113C">
        <w:rPr>
          <w:b w:val="0"/>
          <w:bCs w:val="0"/>
        </w:rPr>
        <w:t>;</w:t>
      </w:r>
      <w:r w:rsidR="00F3113C" w:rsidRPr="00F3113C">
        <w:rPr>
          <w:b w:val="0"/>
          <w:bCs w:val="0"/>
        </w:rPr>
        <w:t xml:space="preserve"> </w:t>
      </w:r>
      <w:r w:rsidR="00F3113C">
        <w:rPr>
          <w:b w:val="0"/>
          <w:bCs w:val="0"/>
        </w:rPr>
        <w:t>w</w:t>
      </w:r>
      <w:r w:rsidR="00F3113C" w:rsidRPr="00F3113C">
        <w:rPr>
          <w:b w:val="0"/>
          <w:bCs w:val="0"/>
        </w:rPr>
        <w:t>holegrain breakfast cereals</w:t>
      </w:r>
      <w:r w:rsidR="00F3113C">
        <w:rPr>
          <w:b w:val="0"/>
          <w:bCs w:val="0"/>
        </w:rPr>
        <w:t>;</w:t>
      </w:r>
      <w:r w:rsidR="00F3113C" w:rsidRPr="00F3113C">
        <w:rPr>
          <w:b w:val="0"/>
          <w:bCs w:val="0"/>
        </w:rPr>
        <w:t xml:space="preserve"> </w:t>
      </w:r>
      <w:r w:rsidR="00F3113C">
        <w:rPr>
          <w:b w:val="0"/>
          <w:bCs w:val="0"/>
        </w:rPr>
        <w:t>p</w:t>
      </w:r>
      <w:r w:rsidR="00F3113C" w:rsidRPr="00F3113C">
        <w:rPr>
          <w:b w:val="0"/>
          <w:bCs w:val="0"/>
        </w:rPr>
        <w:t>orridge oats</w:t>
      </w:r>
      <w:r w:rsidR="00F3113C">
        <w:rPr>
          <w:b w:val="0"/>
          <w:bCs w:val="0"/>
        </w:rPr>
        <w:t xml:space="preserve"> and</w:t>
      </w:r>
      <w:r w:rsidR="00F3113C" w:rsidRPr="00F3113C">
        <w:rPr>
          <w:b w:val="0"/>
          <w:bCs w:val="0"/>
        </w:rPr>
        <w:t xml:space="preserve"> </w:t>
      </w:r>
      <w:r w:rsidR="00F3113C">
        <w:rPr>
          <w:b w:val="0"/>
          <w:bCs w:val="0"/>
        </w:rPr>
        <w:t>g</w:t>
      </w:r>
      <w:r w:rsidR="00F3113C" w:rsidRPr="00F3113C">
        <w:rPr>
          <w:b w:val="0"/>
          <w:bCs w:val="0"/>
        </w:rPr>
        <w:t>rains, such as bulgur wheat, barley, spelt, freekeh or quinoa.</w:t>
      </w:r>
    </w:p>
    <w:p w14:paraId="0A37501D" w14:textId="77777777" w:rsidR="00C14B22" w:rsidRPr="000F33BF" w:rsidRDefault="00C14B22" w:rsidP="00C14B22">
      <w:pPr>
        <w:pStyle w:val="FFLSubHeaders"/>
        <w:rPr>
          <w:b w:val="0"/>
        </w:rPr>
      </w:pPr>
    </w:p>
    <w:p w14:paraId="5E850E23" w14:textId="18D5D62C" w:rsidR="00C14B22" w:rsidRDefault="00C14B22" w:rsidP="00C14B22">
      <w:pPr>
        <w:pStyle w:val="FFLSubHeaders"/>
        <w:rPr>
          <w:b w:val="0"/>
          <w:bCs w:val="0"/>
        </w:rPr>
      </w:pPr>
      <w:r>
        <w:rPr>
          <w:b w:val="0"/>
          <w:bCs w:val="0"/>
        </w:rPr>
        <w:t>Complete the diet diary below and identify how you could have increased your fibre intake</w:t>
      </w:r>
      <w:r w:rsidR="15C5F5EE">
        <w:rPr>
          <w:b w:val="0"/>
          <w:bCs w:val="0"/>
        </w:rPr>
        <w:t xml:space="preserve"> by adding wholegrain food.</w:t>
      </w:r>
    </w:p>
    <w:p w14:paraId="5DAB6C7B" w14:textId="77777777" w:rsidR="00C14B22" w:rsidRDefault="00C14B22" w:rsidP="00C14B22">
      <w:pPr>
        <w:pStyle w:val="FFLSubHeaders"/>
        <w:rPr>
          <w:b w:val="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73"/>
        <w:gridCol w:w="3685"/>
      </w:tblGrid>
      <w:tr w:rsidR="00C14B22" w:rsidRPr="00C76166" w14:paraId="575A9E09" w14:textId="77777777" w:rsidTr="000F0033">
        <w:tc>
          <w:tcPr>
            <w:tcW w:w="1843" w:type="dxa"/>
            <w:shd w:val="clear" w:color="auto" w:fill="E7E6E6" w:themeFill="background2"/>
          </w:tcPr>
          <w:p w14:paraId="02EB378F" w14:textId="28FEC33B" w:rsidR="00C14B22" w:rsidRPr="000F0033" w:rsidRDefault="000F0033" w:rsidP="00EC2FC6">
            <w:pPr>
              <w:rPr>
                <w:rFonts w:ascii="Arial" w:hAnsi="Arial" w:cs="Arial"/>
                <w:b/>
              </w:rPr>
            </w:pPr>
            <w:r w:rsidRPr="000F0033">
              <w:rPr>
                <w:rFonts w:ascii="Arial" w:hAnsi="Arial" w:cs="Arial"/>
                <w:b/>
              </w:rPr>
              <w:t>Meal</w:t>
            </w:r>
          </w:p>
        </w:tc>
        <w:tc>
          <w:tcPr>
            <w:tcW w:w="3573" w:type="dxa"/>
            <w:shd w:val="clear" w:color="auto" w:fill="E7E6E6" w:themeFill="background2"/>
          </w:tcPr>
          <w:p w14:paraId="42FCA8EC" w14:textId="77777777" w:rsidR="00C14B22" w:rsidRPr="000F0033" w:rsidRDefault="00C14B22" w:rsidP="00EC2FC6">
            <w:pPr>
              <w:rPr>
                <w:rFonts w:ascii="Arial" w:hAnsi="Arial" w:cs="Arial"/>
                <w:b/>
              </w:rPr>
            </w:pPr>
            <w:r w:rsidRPr="000F0033">
              <w:rPr>
                <w:rFonts w:ascii="Arial" w:hAnsi="Arial" w:cs="Arial"/>
                <w:b/>
              </w:rPr>
              <w:t>What I ate</w:t>
            </w:r>
          </w:p>
        </w:tc>
        <w:tc>
          <w:tcPr>
            <w:tcW w:w="3685" w:type="dxa"/>
            <w:shd w:val="clear" w:color="auto" w:fill="E7E6E6" w:themeFill="background2"/>
          </w:tcPr>
          <w:p w14:paraId="239980B4" w14:textId="77777777" w:rsidR="00C14B22" w:rsidRPr="000F0033" w:rsidRDefault="00C14B22" w:rsidP="00EC2FC6">
            <w:pPr>
              <w:rPr>
                <w:rFonts w:ascii="Arial" w:hAnsi="Arial" w:cs="Arial"/>
                <w:b/>
              </w:rPr>
            </w:pPr>
            <w:r w:rsidRPr="000F0033">
              <w:rPr>
                <w:rFonts w:ascii="Arial" w:hAnsi="Arial" w:cs="Arial"/>
                <w:b/>
              </w:rPr>
              <w:t>What changes could I make to increase my fibre intake?</w:t>
            </w:r>
          </w:p>
        </w:tc>
      </w:tr>
      <w:tr w:rsidR="00C14B22" w:rsidRPr="00C76166" w14:paraId="08F32174" w14:textId="77777777" w:rsidTr="000F0033">
        <w:tc>
          <w:tcPr>
            <w:tcW w:w="1843" w:type="dxa"/>
            <w:shd w:val="clear" w:color="auto" w:fill="auto"/>
          </w:tcPr>
          <w:p w14:paraId="408033FC" w14:textId="77777777" w:rsidR="00C14B22" w:rsidRPr="00C76166" w:rsidRDefault="00C14B22" w:rsidP="00EC2FC6">
            <w:pPr>
              <w:rPr>
                <w:rFonts w:ascii="Arial" w:hAnsi="Arial" w:cs="Arial"/>
              </w:rPr>
            </w:pPr>
            <w:r w:rsidRPr="00C76166">
              <w:rPr>
                <w:rFonts w:ascii="Arial" w:hAnsi="Arial" w:cs="Arial"/>
              </w:rPr>
              <w:t>Breakfast</w:t>
            </w:r>
          </w:p>
          <w:p w14:paraId="6A05A809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5A39BBE3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41C8F396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72A3D3EC" w14:textId="77777777" w:rsidR="00C14B22" w:rsidRDefault="00C14B22" w:rsidP="00EC2FC6">
            <w:pPr>
              <w:rPr>
                <w:rFonts w:ascii="Arial" w:hAnsi="Arial" w:cs="Arial"/>
              </w:rPr>
            </w:pPr>
          </w:p>
          <w:p w14:paraId="0D0B940D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shd w:val="clear" w:color="auto" w:fill="auto"/>
          </w:tcPr>
          <w:p w14:paraId="0E27B00A" w14:textId="77777777" w:rsidR="00C14B22" w:rsidRDefault="00C14B22" w:rsidP="00EC2FC6">
            <w:pPr>
              <w:rPr>
                <w:rFonts w:ascii="Arial" w:hAnsi="Arial" w:cs="Arial"/>
              </w:rPr>
            </w:pPr>
          </w:p>
          <w:p w14:paraId="60061E4C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44EAFD9C" w14:textId="77777777" w:rsidR="00C14B22" w:rsidRPr="00C76166" w:rsidRDefault="00C14B22" w:rsidP="00EC2FC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C14B22" w:rsidRPr="00C76166" w14:paraId="637161B6" w14:textId="77777777" w:rsidTr="000F0033">
        <w:tc>
          <w:tcPr>
            <w:tcW w:w="1843" w:type="dxa"/>
            <w:shd w:val="clear" w:color="auto" w:fill="auto"/>
          </w:tcPr>
          <w:p w14:paraId="03F42A5E" w14:textId="77777777" w:rsidR="00C14B22" w:rsidRPr="00C76166" w:rsidRDefault="00C14B22" w:rsidP="00EC2FC6">
            <w:pPr>
              <w:rPr>
                <w:rFonts w:ascii="Arial" w:hAnsi="Arial" w:cs="Arial"/>
              </w:rPr>
            </w:pPr>
            <w:r w:rsidRPr="00C76166">
              <w:rPr>
                <w:rFonts w:ascii="Arial" w:hAnsi="Arial" w:cs="Arial"/>
              </w:rPr>
              <w:t>Lunch</w:t>
            </w:r>
          </w:p>
          <w:p w14:paraId="4B94D5A5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3DEEC669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3656B9AB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45FB0818" w14:textId="77777777" w:rsidR="00C14B22" w:rsidRDefault="00C14B22" w:rsidP="00EC2FC6">
            <w:pPr>
              <w:rPr>
                <w:rFonts w:ascii="Arial" w:hAnsi="Arial" w:cs="Arial"/>
              </w:rPr>
            </w:pPr>
          </w:p>
          <w:p w14:paraId="049F31CB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shd w:val="clear" w:color="auto" w:fill="auto"/>
          </w:tcPr>
          <w:p w14:paraId="53128261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62486C05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</w:tr>
      <w:tr w:rsidR="00C14B22" w:rsidRPr="00C76166" w14:paraId="33175BF6" w14:textId="77777777" w:rsidTr="000F0033">
        <w:tc>
          <w:tcPr>
            <w:tcW w:w="1843" w:type="dxa"/>
            <w:shd w:val="clear" w:color="auto" w:fill="auto"/>
          </w:tcPr>
          <w:p w14:paraId="74D4CE79" w14:textId="77777777" w:rsidR="00C14B22" w:rsidRPr="00C76166" w:rsidRDefault="00C14B22" w:rsidP="00EC2FC6">
            <w:pPr>
              <w:rPr>
                <w:rFonts w:ascii="Arial" w:hAnsi="Arial" w:cs="Arial"/>
              </w:rPr>
            </w:pPr>
            <w:r w:rsidRPr="00C76166">
              <w:rPr>
                <w:rFonts w:ascii="Arial" w:hAnsi="Arial" w:cs="Arial"/>
              </w:rPr>
              <w:t>Evening meal</w:t>
            </w:r>
          </w:p>
          <w:p w14:paraId="4101652C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4B99056E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1299C43A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4DDBEF00" w14:textId="77777777" w:rsidR="00C14B22" w:rsidRDefault="00C14B22" w:rsidP="00EC2FC6">
            <w:pPr>
              <w:rPr>
                <w:rFonts w:ascii="Arial" w:hAnsi="Arial" w:cs="Arial"/>
              </w:rPr>
            </w:pPr>
          </w:p>
          <w:p w14:paraId="3461D779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shd w:val="clear" w:color="auto" w:fill="auto"/>
          </w:tcPr>
          <w:p w14:paraId="3CF2D8B6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0FB78278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</w:tr>
      <w:tr w:rsidR="00C14B22" w:rsidRPr="00C76166" w14:paraId="3A24ED36" w14:textId="77777777" w:rsidTr="000F0033">
        <w:tc>
          <w:tcPr>
            <w:tcW w:w="1843" w:type="dxa"/>
            <w:shd w:val="clear" w:color="auto" w:fill="auto"/>
          </w:tcPr>
          <w:p w14:paraId="4AEC3EF7" w14:textId="77777777" w:rsidR="00C14B22" w:rsidRPr="00C76166" w:rsidRDefault="00C14B22" w:rsidP="00EC2FC6">
            <w:pPr>
              <w:rPr>
                <w:rFonts w:ascii="Arial" w:hAnsi="Arial" w:cs="Arial"/>
              </w:rPr>
            </w:pPr>
            <w:r w:rsidRPr="00C76166">
              <w:rPr>
                <w:rFonts w:ascii="Arial" w:hAnsi="Arial" w:cs="Arial"/>
              </w:rPr>
              <w:t>Snacks</w:t>
            </w:r>
          </w:p>
          <w:p w14:paraId="1FC39945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0562CB0E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34CE0A41" w14:textId="77777777" w:rsidR="00C14B22" w:rsidRDefault="00C14B22" w:rsidP="00EC2FC6">
            <w:pPr>
              <w:rPr>
                <w:rFonts w:ascii="Arial" w:hAnsi="Arial" w:cs="Arial"/>
              </w:rPr>
            </w:pPr>
          </w:p>
          <w:p w14:paraId="62EBF3C5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  <w:p w14:paraId="6D98A12B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573" w:type="dxa"/>
            <w:shd w:val="clear" w:color="auto" w:fill="auto"/>
          </w:tcPr>
          <w:p w14:paraId="2946DB82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5997CC1D" w14:textId="77777777" w:rsidR="00C14B22" w:rsidRPr="00C76166" w:rsidRDefault="00C14B22" w:rsidP="00EC2FC6">
            <w:pPr>
              <w:rPr>
                <w:rFonts w:ascii="Arial" w:hAnsi="Arial" w:cs="Arial"/>
              </w:rPr>
            </w:pPr>
          </w:p>
        </w:tc>
      </w:tr>
    </w:tbl>
    <w:p w14:paraId="110FFD37" w14:textId="77777777" w:rsidR="00C14B22" w:rsidRDefault="00C14B22" w:rsidP="00C14B22">
      <w:pPr>
        <w:pStyle w:val="FFLSubHeaders"/>
        <w:rPr>
          <w:b w:val="0"/>
        </w:rPr>
      </w:pPr>
    </w:p>
    <w:p w14:paraId="6B699379" w14:textId="320262C4" w:rsidR="00C14B22" w:rsidRPr="000F33BF" w:rsidRDefault="00C14B22" w:rsidP="00C14B22">
      <w:pPr>
        <w:pStyle w:val="FFLSubHeaders"/>
      </w:pPr>
      <w:r w:rsidRPr="000F33BF">
        <w:t>Extension task</w:t>
      </w:r>
    </w:p>
    <w:p w14:paraId="0A13B993" w14:textId="79DCD18A" w:rsidR="00C14B22" w:rsidRDefault="00C14B22" w:rsidP="00C14B22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Explain the importance of </w:t>
      </w:r>
      <w:r w:rsidR="01CB3359">
        <w:rPr>
          <w:b w:val="0"/>
          <w:bCs w:val="0"/>
        </w:rPr>
        <w:t>increasing the amount of wholegrains in your diet.</w:t>
      </w:r>
    </w:p>
    <w:p w14:paraId="275F9677" w14:textId="45DA2CEC" w:rsidR="000F0033" w:rsidRPr="000F33BF" w:rsidRDefault="000F0033" w:rsidP="00C14B22">
      <w:pPr>
        <w:pStyle w:val="FFLSubHeaders"/>
        <w:rPr>
          <w:b w:val="0"/>
          <w:bCs w:val="0"/>
        </w:rPr>
      </w:pPr>
      <w:r>
        <w:rPr>
          <w:b w:val="0"/>
          <w:bCs w:val="0"/>
        </w:rPr>
        <w:t>(Write your answer on the back of this sheet.)</w:t>
      </w:r>
    </w:p>
    <w:p w14:paraId="3FE9F23F" w14:textId="77777777" w:rsidR="00DF6554" w:rsidRPr="00C14B22" w:rsidRDefault="00DF6554" w:rsidP="00C14B22"/>
    <w:sectPr w:rsidR="00DF6554" w:rsidRPr="00C14B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E85DA" w14:textId="77777777" w:rsidR="007F4C99" w:rsidRDefault="007F4C99" w:rsidP="001C66F7">
      <w:r>
        <w:separator/>
      </w:r>
    </w:p>
  </w:endnote>
  <w:endnote w:type="continuationSeparator" w:id="0">
    <w:p w14:paraId="14531042" w14:textId="77777777" w:rsidR="007F4C99" w:rsidRDefault="007F4C99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E50C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7973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C14B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0FA3EFC">
            <v:shapetype id="_x0000_t202" coordsize="21600,21600" o:spt="202" path="m,l,21600r21600,l21600,xe" w14:anchorId="367AB587">
              <v:stroke joinstyle="miter"/>
              <v:path gradientshapeok="t" o:connecttype="rect"/>
            </v:shapetype>
            <v:shape id="Text Box 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>
              <v:textbox style="mso-fit-shape-to-text:t">
                <w:txbxContent>
                  <w:p w:rsidRPr="006A2BCD" w:rsidR="006A2BCD" w:rsidP="006A2BCD" w:rsidRDefault="006A2BCD" w14:paraId="6C30AC69" wp14:textId="7777777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C14B2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EA1E1" w14:textId="77777777" w:rsidR="007F4C99" w:rsidRDefault="007F4C99" w:rsidP="001C66F7">
      <w:r>
        <w:separator/>
      </w:r>
    </w:p>
  </w:footnote>
  <w:footnote w:type="continuationSeparator" w:id="0">
    <w:p w14:paraId="051D5BE8" w14:textId="77777777" w:rsidR="007F4C99" w:rsidRDefault="007F4C99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C0D3F" w14:textId="15345824" w:rsidR="001C66F7" w:rsidRDefault="007A7C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4261BF2" wp14:editId="28F3DCF8">
          <wp:simplePos x="0" y="0"/>
          <wp:positionH relativeFrom="column">
            <wp:posOffset>3130550</wp:posOffset>
          </wp:positionH>
          <wp:positionV relativeFrom="paragraph">
            <wp:posOffset>335915</wp:posOffset>
          </wp:positionV>
          <wp:extent cx="1085850" cy="581660"/>
          <wp:effectExtent l="0" t="0" r="0" b="889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4BFFCE74" wp14:editId="2FA01DD2">
          <wp:extent cx="1085850" cy="581660"/>
          <wp:effectExtent l="0" t="0" r="0" b="889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B15"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40A44AC7" wp14:editId="4B26F14A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2317E"/>
    <w:rsid w:val="00043FAC"/>
    <w:rsid w:val="000D450F"/>
    <w:rsid w:val="000F0033"/>
    <w:rsid w:val="000F4DC8"/>
    <w:rsid w:val="00151B15"/>
    <w:rsid w:val="001634AF"/>
    <w:rsid w:val="001A02AB"/>
    <w:rsid w:val="001A57DA"/>
    <w:rsid w:val="001C66F7"/>
    <w:rsid w:val="00207F9B"/>
    <w:rsid w:val="002229B9"/>
    <w:rsid w:val="002800ED"/>
    <w:rsid w:val="002A4C3E"/>
    <w:rsid w:val="002E1F39"/>
    <w:rsid w:val="00343992"/>
    <w:rsid w:val="00350599"/>
    <w:rsid w:val="003669CD"/>
    <w:rsid w:val="00380691"/>
    <w:rsid w:val="00404E08"/>
    <w:rsid w:val="004B1546"/>
    <w:rsid w:val="00550639"/>
    <w:rsid w:val="005A01BC"/>
    <w:rsid w:val="005B002F"/>
    <w:rsid w:val="005D2520"/>
    <w:rsid w:val="005D411E"/>
    <w:rsid w:val="005E12D1"/>
    <w:rsid w:val="005E6C82"/>
    <w:rsid w:val="005F3268"/>
    <w:rsid w:val="00602F5A"/>
    <w:rsid w:val="0062412D"/>
    <w:rsid w:val="006456C4"/>
    <w:rsid w:val="00685072"/>
    <w:rsid w:val="006A2BCD"/>
    <w:rsid w:val="006C5E88"/>
    <w:rsid w:val="00702906"/>
    <w:rsid w:val="00734FE0"/>
    <w:rsid w:val="00746503"/>
    <w:rsid w:val="00773553"/>
    <w:rsid w:val="00776E5F"/>
    <w:rsid w:val="0079702D"/>
    <w:rsid w:val="007A7C2C"/>
    <w:rsid w:val="007C00E1"/>
    <w:rsid w:val="007E66B7"/>
    <w:rsid w:val="007F4C99"/>
    <w:rsid w:val="00826F9C"/>
    <w:rsid w:val="008327D0"/>
    <w:rsid w:val="00845B07"/>
    <w:rsid w:val="008C0788"/>
    <w:rsid w:val="009112AE"/>
    <w:rsid w:val="00916E2C"/>
    <w:rsid w:val="00934B4F"/>
    <w:rsid w:val="00A1044E"/>
    <w:rsid w:val="00A1716E"/>
    <w:rsid w:val="00A609C2"/>
    <w:rsid w:val="00A7324F"/>
    <w:rsid w:val="00B241BD"/>
    <w:rsid w:val="00B40051"/>
    <w:rsid w:val="00B52DE9"/>
    <w:rsid w:val="00B66B2C"/>
    <w:rsid w:val="00C07393"/>
    <w:rsid w:val="00C14B22"/>
    <w:rsid w:val="00C354F2"/>
    <w:rsid w:val="00C5010A"/>
    <w:rsid w:val="00C94777"/>
    <w:rsid w:val="00D15AA9"/>
    <w:rsid w:val="00D648EC"/>
    <w:rsid w:val="00DD3007"/>
    <w:rsid w:val="00DF6554"/>
    <w:rsid w:val="00E15E81"/>
    <w:rsid w:val="00E724C1"/>
    <w:rsid w:val="00E90854"/>
    <w:rsid w:val="00EB2B7D"/>
    <w:rsid w:val="00EE3534"/>
    <w:rsid w:val="00F3113C"/>
    <w:rsid w:val="00F5731C"/>
    <w:rsid w:val="00F94A4F"/>
    <w:rsid w:val="01CB3359"/>
    <w:rsid w:val="0D3168CF"/>
    <w:rsid w:val="15C5F5EE"/>
    <w:rsid w:val="4D2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B2C854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paragraph" w:customStyle="1" w:styleId="FFLSubHeaders">
    <w:name w:val="FFL Sub Headers"/>
    <w:basedOn w:val="Normal"/>
    <w:qFormat/>
    <w:rsid w:val="00C14B22"/>
    <w:pPr>
      <w:outlineLvl w:val="0"/>
    </w:pPr>
    <w:rPr>
      <w:rFonts w:ascii="Arial" w:hAnsi="Arial" w:cs="Arial"/>
      <w:b/>
      <w:bCs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6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E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E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E2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39FA6-D1BD-4374-B2BE-76259A168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5CCD7-AA46-4204-BDC0-036AC2DA4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D125A-8459-42C3-99DE-7E23782C9AAD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61</cp:revision>
  <cp:lastPrinted>2019-03-28T11:51:00Z</cp:lastPrinted>
  <dcterms:created xsi:type="dcterms:W3CDTF">2019-04-02T15:21:00Z</dcterms:created>
  <dcterms:modified xsi:type="dcterms:W3CDTF">2020-08-06T09:47:00Z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