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8D6DD" w14:textId="0BF5B5EA" w:rsidR="00B62AFD" w:rsidRDefault="002D0B02" w:rsidP="00B62AFD">
      <w:pPr>
        <w:rPr>
          <w:rFonts w:ascii="Arial Rounded MT Bold" w:hAnsi="Arial Rounded MT Bold"/>
          <w:sz w:val="36"/>
          <w:szCs w:val="2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3FF8D743" wp14:editId="3793EF85">
            <wp:simplePos x="0" y="0"/>
            <wp:positionH relativeFrom="margin">
              <wp:posOffset>22860</wp:posOffset>
            </wp:positionH>
            <wp:positionV relativeFrom="paragraph">
              <wp:posOffset>-45720</wp:posOffset>
            </wp:positionV>
            <wp:extent cx="1249424" cy="670560"/>
            <wp:effectExtent l="0" t="0" r="8255" b="0"/>
            <wp:wrapNone/>
            <wp:docPr id="9" name="Picture 9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24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D6DE" w14:textId="77777777" w:rsidR="00B62AFD" w:rsidRDefault="00B62AFD" w:rsidP="00B62AFD">
      <w:pPr>
        <w:rPr>
          <w:rFonts w:ascii="Arial Rounded MT Bold" w:hAnsi="Arial Rounded MT Bold"/>
          <w:sz w:val="36"/>
          <w:szCs w:val="20"/>
        </w:rPr>
      </w:pPr>
    </w:p>
    <w:p w14:paraId="3FF8D6F1" w14:textId="4B9A57C7" w:rsidR="00B62AFD" w:rsidRPr="00870DC7" w:rsidRDefault="00B62AFD" w:rsidP="00B62AFD">
      <w:pPr>
        <w:rPr>
          <w:rFonts w:ascii="Arial" w:hAnsi="Arial" w:cs="Arial"/>
          <w:b/>
          <w:sz w:val="36"/>
          <w:szCs w:val="36"/>
        </w:rPr>
      </w:pPr>
      <w:r w:rsidRPr="00870DC7">
        <w:rPr>
          <w:rFonts w:ascii="Arial" w:hAnsi="Arial" w:cs="Arial"/>
          <w:b/>
          <w:sz w:val="36"/>
          <w:szCs w:val="36"/>
        </w:rPr>
        <w:t>Guess the fibre content</w:t>
      </w:r>
      <w:r w:rsidR="002D0B02" w:rsidRPr="00870DC7">
        <w:rPr>
          <w:rFonts w:ascii="Arial" w:hAnsi="Arial" w:cs="Arial"/>
          <w:b/>
          <w:sz w:val="36"/>
          <w:szCs w:val="36"/>
        </w:rPr>
        <w:t xml:space="preserve"> </w:t>
      </w:r>
    </w:p>
    <w:p w14:paraId="3FF8D6F3" w14:textId="6AB6911D" w:rsidR="00B62AFD" w:rsidRPr="00870DC7" w:rsidRDefault="00B62AFD" w:rsidP="00B62AFD">
      <w:pPr>
        <w:rPr>
          <w:rFonts w:ascii="Arial" w:hAnsi="Arial" w:cs="Arial"/>
          <w:b/>
          <w:sz w:val="36"/>
          <w:szCs w:val="36"/>
        </w:rPr>
      </w:pPr>
      <w:r w:rsidRPr="00870DC7">
        <w:rPr>
          <w:rFonts w:ascii="Arial" w:hAnsi="Arial" w:cs="Arial"/>
          <w:b/>
          <w:sz w:val="36"/>
          <w:szCs w:val="36"/>
        </w:rPr>
        <w:t>Teachers’ notes</w:t>
      </w:r>
    </w:p>
    <w:p w14:paraId="3FF8D6F6" w14:textId="1B536CF3" w:rsidR="00B62AFD" w:rsidRDefault="00B62AFD" w:rsidP="002D0B02">
      <w:pPr>
        <w:spacing w:after="0"/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 xml:space="preserve">In this activity, pupils try to match a selection of </w:t>
      </w:r>
      <w:r w:rsidR="00FD42DE" w:rsidRPr="002F5481">
        <w:rPr>
          <w:rFonts w:ascii="Arial" w:hAnsi="Arial" w:cs="Arial"/>
          <w:sz w:val="24"/>
          <w:szCs w:val="24"/>
        </w:rPr>
        <w:t>wholegrain</w:t>
      </w:r>
      <w:r w:rsidRPr="002F5481">
        <w:rPr>
          <w:rFonts w:ascii="Arial" w:hAnsi="Arial" w:cs="Arial"/>
          <w:sz w:val="24"/>
          <w:szCs w:val="24"/>
        </w:rPr>
        <w:t xml:space="preserve">s to the amount of fibre they contain.  Pupils who correctly match the fibre content and </w:t>
      </w:r>
      <w:r w:rsidR="00FD42DE" w:rsidRPr="002F5481">
        <w:rPr>
          <w:rFonts w:ascii="Arial" w:hAnsi="Arial" w:cs="Arial"/>
          <w:sz w:val="24"/>
          <w:szCs w:val="24"/>
        </w:rPr>
        <w:t>wholegrain</w:t>
      </w:r>
      <w:r w:rsidRPr="002F5481">
        <w:rPr>
          <w:rFonts w:ascii="Arial" w:hAnsi="Arial" w:cs="Arial"/>
          <w:sz w:val="24"/>
          <w:szCs w:val="24"/>
        </w:rPr>
        <w:t xml:space="preserve"> can pull a prize out of a prize bag, e.g. bag of dried apricots.</w:t>
      </w:r>
    </w:p>
    <w:p w14:paraId="6A8775ED" w14:textId="77777777" w:rsidR="002D0B02" w:rsidRPr="002F5481" w:rsidRDefault="002D0B02" w:rsidP="002D0B02">
      <w:pPr>
        <w:spacing w:after="0"/>
        <w:rPr>
          <w:rFonts w:ascii="Arial" w:hAnsi="Arial" w:cs="Arial"/>
          <w:sz w:val="24"/>
          <w:szCs w:val="24"/>
        </w:rPr>
      </w:pPr>
    </w:p>
    <w:p w14:paraId="3FF8D6F7" w14:textId="02F28D49" w:rsidR="00B62AFD" w:rsidRPr="002F5481" w:rsidRDefault="002E3613" w:rsidP="00B62A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Equipment</w:t>
      </w:r>
    </w:p>
    <w:p w14:paraId="3FF8D6F8" w14:textId="2D72423E" w:rsidR="00B62AFD" w:rsidRPr="002F5481" w:rsidRDefault="00B01B54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Guess the fibre c</w:t>
      </w:r>
      <w:r w:rsidR="002E3613">
        <w:rPr>
          <w:rFonts w:ascii="Arial" w:hAnsi="Arial" w:cs="Arial"/>
          <w:sz w:val="24"/>
          <w:szCs w:val="24"/>
        </w:rPr>
        <w:t>ards</w:t>
      </w:r>
    </w:p>
    <w:p w14:paraId="3FF8D6F9" w14:textId="5D39F640" w:rsidR="00B62AFD" w:rsidRPr="002F5481" w:rsidRDefault="002E3613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Scissors</w:t>
      </w:r>
    </w:p>
    <w:p w14:paraId="3FF8D6FA" w14:textId="24395D70" w:rsidR="00B62AFD" w:rsidRPr="002F5481" w:rsidRDefault="002E3613" w:rsidP="00B62A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B62AFD" w:rsidRPr="002F5481">
        <w:rPr>
          <w:rFonts w:ascii="Arial" w:hAnsi="Arial" w:cs="Arial"/>
          <w:sz w:val="24"/>
          <w:szCs w:val="24"/>
        </w:rPr>
        <w:t>aminator (if you wish to laminate the</w:t>
      </w:r>
      <w:r>
        <w:rPr>
          <w:rFonts w:ascii="Arial" w:hAnsi="Arial" w:cs="Arial"/>
          <w:sz w:val="24"/>
          <w:szCs w:val="24"/>
        </w:rPr>
        <w:t xml:space="preserve"> cards)</w:t>
      </w:r>
    </w:p>
    <w:p w14:paraId="3FF8D6FB" w14:textId="77777777" w:rsidR="00B62AFD" w:rsidRPr="002F5481" w:rsidRDefault="00B62AFD" w:rsidP="00B62AFD">
      <w:pPr>
        <w:rPr>
          <w:rFonts w:ascii="Arial" w:hAnsi="Arial" w:cs="Arial"/>
          <w:b/>
          <w:sz w:val="24"/>
          <w:szCs w:val="24"/>
        </w:rPr>
      </w:pPr>
      <w:r w:rsidRPr="002F5481">
        <w:rPr>
          <w:rFonts w:ascii="Arial" w:hAnsi="Arial" w:cs="Arial"/>
          <w:b/>
          <w:sz w:val="24"/>
          <w:szCs w:val="24"/>
        </w:rPr>
        <w:t>Instructions</w:t>
      </w:r>
    </w:p>
    <w:p w14:paraId="3FF8D6FC" w14:textId="2B26F7D6" w:rsidR="00B62AFD" w:rsidRPr="002F5481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>Cut out the cards and laminate.</w:t>
      </w:r>
    </w:p>
    <w:p w14:paraId="3FF8D6FD" w14:textId="77777777" w:rsidR="00B62AFD" w:rsidRPr="002F5481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 xml:space="preserve">Lay four </w:t>
      </w:r>
      <w:r w:rsidR="00FD42DE" w:rsidRPr="002F5481">
        <w:rPr>
          <w:rFonts w:ascii="Arial" w:hAnsi="Arial" w:cs="Arial"/>
          <w:sz w:val="24"/>
          <w:szCs w:val="24"/>
        </w:rPr>
        <w:t>wholegrain</w:t>
      </w:r>
      <w:r w:rsidRPr="002F5481">
        <w:rPr>
          <w:rFonts w:ascii="Arial" w:hAnsi="Arial" w:cs="Arial"/>
          <w:sz w:val="24"/>
          <w:szCs w:val="24"/>
        </w:rPr>
        <w:t xml:space="preserve"> picture cards on one side of the table and the cards stating their fibre content on the other side.</w:t>
      </w:r>
    </w:p>
    <w:p w14:paraId="3FF8D6FE" w14:textId="77777777" w:rsidR="00B62AFD" w:rsidRPr="002F5481" w:rsidRDefault="00B62AFD" w:rsidP="00B62AFD">
      <w:pPr>
        <w:pStyle w:val="ListParagraph"/>
        <w:rPr>
          <w:rFonts w:ascii="Arial" w:hAnsi="Arial" w:cs="Arial"/>
          <w:sz w:val="24"/>
          <w:szCs w:val="24"/>
        </w:rPr>
      </w:pPr>
      <w:r w:rsidRPr="002F548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FF8D745" wp14:editId="3FF8D746">
            <wp:simplePos x="0" y="0"/>
            <wp:positionH relativeFrom="column">
              <wp:posOffset>2610485</wp:posOffset>
            </wp:positionH>
            <wp:positionV relativeFrom="paragraph">
              <wp:posOffset>100330</wp:posOffset>
            </wp:positionV>
            <wp:extent cx="1023620" cy="695960"/>
            <wp:effectExtent l="0" t="0" r="5080" b="889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12" r="23457" b="50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48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FF8D747" wp14:editId="3FF8D748">
            <wp:simplePos x="0" y="0"/>
            <wp:positionH relativeFrom="column">
              <wp:posOffset>1080770</wp:posOffset>
            </wp:positionH>
            <wp:positionV relativeFrom="paragraph">
              <wp:posOffset>100330</wp:posOffset>
            </wp:positionV>
            <wp:extent cx="1003935" cy="695960"/>
            <wp:effectExtent l="0" t="0" r="5715" b="889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094" b="50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8D6FF" w14:textId="77777777" w:rsidR="00B62AFD" w:rsidRPr="002F5481" w:rsidRDefault="00B62AFD" w:rsidP="00B62AFD">
      <w:pPr>
        <w:pStyle w:val="ListParagraph"/>
        <w:rPr>
          <w:rFonts w:ascii="Arial" w:hAnsi="Arial" w:cs="Arial"/>
          <w:sz w:val="24"/>
          <w:szCs w:val="24"/>
        </w:rPr>
      </w:pPr>
    </w:p>
    <w:p w14:paraId="3FF8D700" w14:textId="77777777" w:rsidR="00B62AFD" w:rsidRPr="002F5481" w:rsidRDefault="00B62AFD" w:rsidP="00B62AFD">
      <w:pPr>
        <w:pStyle w:val="ListParagraph"/>
        <w:rPr>
          <w:rFonts w:ascii="Arial" w:hAnsi="Arial" w:cs="Arial"/>
          <w:sz w:val="24"/>
          <w:szCs w:val="24"/>
        </w:rPr>
      </w:pPr>
    </w:p>
    <w:p w14:paraId="3FF8D701" w14:textId="77777777" w:rsidR="00B62AFD" w:rsidRPr="002F5481" w:rsidRDefault="00B62AFD" w:rsidP="00B62AFD">
      <w:pPr>
        <w:pStyle w:val="ListParagraph"/>
        <w:rPr>
          <w:rFonts w:ascii="Arial" w:hAnsi="Arial" w:cs="Arial"/>
          <w:sz w:val="24"/>
          <w:szCs w:val="24"/>
        </w:rPr>
      </w:pPr>
    </w:p>
    <w:p w14:paraId="3FF8D702" w14:textId="77777777" w:rsidR="00B62AFD" w:rsidRPr="002F5481" w:rsidRDefault="00B62AFD" w:rsidP="00B62AFD">
      <w:pPr>
        <w:pStyle w:val="ListParagraph"/>
        <w:rPr>
          <w:rFonts w:ascii="Arial" w:hAnsi="Arial" w:cs="Arial"/>
          <w:sz w:val="24"/>
          <w:szCs w:val="24"/>
        </w:rPr>
      </w:pPr>
    </w:p>
    <w:p w14:paraId="3FF8D703" w14:textId="77777777" w:rsidR="00B62AFD" w:rsidRPr="002F5481" w:rsidRDefault="00B62AFD" w:rsidP="00B62AF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FF8D704" w14:textId="77777777" w:rsidR="00B62AFD" w:rsidRPr="002F5481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 xml:space="preserve">To start the activity, invite pupils to begin matching the </w:t>
      </w:r>
      <w:r w:rsidR="00FD42DE" w:rsidRPr="002F5481">
        <w:rPr>
          <w:rFonts w:ascii="Arial" w:hAnsi="Arial" w:cs="Arial"/>
          <w:sz w:val="24"/>
          <w:szCs w:val="24"/>
        </w:rPr>
        <w:t>wholegrain</w:t>
      </w:r>
      <w:r w:rsidRPr="002F5481">
        <w:rPr>
          <w:rFonts w:ascii="Arial" w:hAnsi="Arial" w:cs="Arial"/>
          <w:sz w:val="24"/>
          <w:szCs w:val="24"/>
        </w:rPr>
        <w:t xml:space="preserve"> cards to the fibre content cards.</w:t>
      </w:r>
    </w:p>
    <w:p w14:paraId="3FF8D705" w14:textId="77777777" w:rsidR="00B62AFD" w:rsidRPr="002F5481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>The pupils who correctly match all the cards can pull a prize out of a prize bag, e.g. a bag of dried apricots.</w:t>
      </w:r>
    </w:p>
    <w:p w14:paraId="3FF8D706" w14:textId="77777777" w:rsidR="00B62AFD" w:rsidRPr="002F5481" w:rsidRDefault="00B62AFD" w:rsidP="00B62AF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>Shuffle the cards and set out a new selection before the next pupil plays the game.</w:t>
      </w:r>
    </w:p>
    <w:p w14:paraId="3FF8D708" w14:textId="3FB6D652" w:rsidR="00B62AFD" w:rsidRPr="002F5481" w:rsidRDefault="00B62AFD" w:rsidP="00B62AFD">
      <w:pPr>
        <w:rPr>
          <w:rFonts w:ascii="Arial" w:hAnsi="Arial" w:cs="Arial"/>
          <w:b/>
          <w:sz w:val="24"/>
          <w:szCs w:val="24"/>
        </w:rPr>
      </w:pPr>
      <w:r w:rsidRPr="002F5481">
        <w:rPr>
          <w:rFonts w:ascii="Arial" w:hAnsi="Arial" w:cs="Arial"/>
          <w:b/>
          <w:sz w:val="24"/>
          <w:szCs w:val="24"/>
        </w:rPr>
        <w:t>Ways to adapt this game</w:t>
      </w:r>
    </w:p>
    <w:p w14:paraId="3FF8D709" w14:textId="77777777" w:rsidR="00B62AFD" w:rsidRPr="002F5481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 xml:space="preserve">Instead of using the </w:t>
      </w:r>
      <w:r w:rsidR="00FD42DE" w:rsidRPr="002F5481">
        <w:rPr>
          <w:rFonts w:ascii="Arial" w:hAnsi="Arial" w:cs="Arial"/>
          <w:sz w:val="24"/>
          <w:szCs w:val="24"/>
        </w:rPr>
        <w:t>wholegrain</w:t>
      </w:r>
      <w:r w:rsidRPr="002F5481">
        <w:rPr>
          <w:rFonts w:ascii="Arial" w:hAnsi="Arial" w:cs="Arial"/>
          <w:sz w:val="24"/>
          <w:szCs w:val="24"/>
        </w:rPr>
        <w:t xml:space="preserve"> picture cards, you could use real </w:t>
      </w:r>
      <w:r w:rsidR="00FD42DE" w:rsidRPr="002F5481">
        <w:rPr>
          <w:rFonts w:ascii="Arial" w:hAnsi="Arial" w:cs="Arial"/>
          <w:sz w:val="24"/>
          <w:szCs w:val="24"/>
        </w:rPr>
        <w:t>wholegrain</w:t>
      </w:r>
      <w:r w:rsidRPr="002F5481">
        <w:rPr>
          <w:rFonts w:ascii="Arial" w:hAnsi="Arial" w:cs="Arial"/>
          <w:sz w:val="24"/>
          <w:szCs w:val="24"/>
        </w:rPr>
        <w:t>s.</w:t>
      </w:r>
    </w:p>
    <w:p w14:paraId="3FF8D70A" w14:textId="77777777" w:rsidR="00B62AFD" w:rsidRPr="002F5481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>Set pupils a time limit.</w:t>
      </w:r>
    </w:p>
    <w:p w14:paraId="3FF8D70B" w14:textId="77777777" w:rsidR="00B62AFD" w:rsidRPr="002F5481" w:rsidRDefault="00B62AFD" w:rsidP="00B62A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>Increase or reduce the number of cards.</w:t>
      </w:r>
    </w:p>
    <w:p w14:paraId="3FF8D70C" w14:textId="77777777" w:rsidR="00B62AFD" w:rsidRPr="002F5481" w:rsidRDefault="00B62AFD" w:rsidP="00B62AFD">
      <w:pPr>
        <w:pStyle w:val="ListParagraph"/>
        <w:rPr>
          <w:rFonts w:ascii="Arial" w:hAnsi="Arial" w:cs="Arial"/>
          <w:sz w:val="24"/>
          <w:szCs w:val="24"/>
        </w:rPr>
      </w:pPr>
    </w:p>
    <w:p w14:paraId="3FF8D70D" w14:textId="77777777" w:rsidR="00B62AFD" w:rsidRPr="002F5481" w:rsidRDefault="00B62AFD" w:rsidP="00B62AFD">
      <w:pPr>
        <w:rPr>
          <w:rFonts w:ascii="Arial" w:hAnsi="Arial" w:cs="Arial"/>
          <w:sz w:val="24"/>
          <w:szCs w:val="24"/>
        </w:rPr>
      </w:pPr>
      <w:r w:rsidRPr="002F5481">
        <w:rPr>
          <w:rFonts w:ascii="Arial" w:hAnsi="Arial" w:cs="Arial"/>
          <w:sz w:val="24"/>
          <w:szCs w:val="24"/>
        </w:rPr>
        <w:t xml:space="preserve">Note: the fibre content is given per </w:t>
      </w:r>
      <w:r w:rsidR="00FD42DE" w:rsidRPr="002F5481">
        <w:rPr>
          <w:rFonts w:ascii="Arial" w:hAnsi="Arial" w:cs="Arial"/>
          <w:sz w:val="24"/>
          <w:szCs w:val="24"/>
        </w:rPr>
        <w:t>portion.</w:t>
      </w:r>
    </w:p>
    <w:p w14:paraId="3FF8D70E" w14:textId="67C3B3BD" w:rsidR="00B62AFD" w:rsidRDefault="00B62AFD" w:rsidP="00B62AFD">
      <w:pPr>
        <w:rPr>
          <w:rFonts w:ascii="Arial" w:hAnsi="Arial" w:cs="Arial"/>
          <w:sz w:val="40"/>
          <w:szCs w:val="52"/>
        </w:rPr>
      </w:pPr>
    </w:p>
    <w:p w14:paraId="59D34FE5" w14:textId="39D21ED4" w:rsidR="002D0B02" w:rsidRDefault="00CF3DAE" w:rsidP="00B62AFD">
      <w:pPr>
        <w:rPr>
          <w:rFonts w:ascii="Arial" w:hAnsi="Arial" w:cs="Arial"/>
          <w:sz w:val="40"/>
          <w:szCs w:val="52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 wp14:anchorId="37C2FC92" wp14:editId="4CF5717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249424" cy="670560"/>
            <wp:effectExtent l="0" t="0" r="8255" b="0"/>
            <wp:wrapNone/>
            <wp:docPr id="10" name="Picture 10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24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5143B" w14:textId="4E23431A" w:rsidR="002D0B02" w:rsidRDefault="002D0B02" w:rsidP="00B62AFD">
      <w:pPr>
        <w:pStyle w:val="ListParagraph"/>
        <w:ind w:left="0"/>
        <w:rPr>
          <w:rFonts w:ascii="Arial Rounded MT Bold" w:hAnsi="Arial Rounded MT Bold" w:cs="Arial"/>
          <w:sz w:val="24"/>
          <w:szCs w:val="24"/>
        </w:rPr>
      </w:pPr>
    </w:p>
    <w:p w14:paraId="3D6C9597" w14:textId="77777777" w:rsidR="002D0B02" w:rsidRDefault="002D0B02" w:rsidP="00B62AFD">
      <w:pPr>
        <w:pStyle w:val="ListParagraph"/>
        <w:ind w:left="0"/>
        <w:rPr>
          <w:rFonts w:ascii="Arial Rounded MT Bold" w:hAnsi="Arial Rounded MT Bold" w:cs="Arial"/>
          <w:sz w:val="24"/>
          <w:szCs w:val="24"/>
        </w:rPr>
      </w:pPr>
    </w:p>
    <w:p w14:paraId="3FF8D721" w14:textId="5454DCC9" w:rsidR="00B62AFD" w:rsidRPr="00870DC7" w:rsidRDefault="00B62AFD" w:rsidP="00B62AFD">
      <w:pPr>
        <w:pStyle w:val="ListParagraph"/>
        <w:ind w:left="0"/>
        <w:rPr>
          <w:rFonts w:ascii="Arial" w:hAnsi="Arial" w:cs="Arial"/>
          <w:b/>
          <w:sz w:val="36"/>
          <w:szCs w:val="36"/>
        </w:rPr>
      </w:pPr>
      <w:r w:rsidRPr="00870DC7">
        <w:rPr>
          <w:rFonts w:ascii="Arial" w:hAnsi="Arial" w:cs="Arial"/>
          <w:b/>
          <w:sz w:val="36"/>
          <w:szCs w:val="36"/>
        </w:rPr>
        <w:t>Guess the fibre content</w:t>
      </w:r>
    </w:p>
    <w:p w14:paraId="595DCEEA" w14:textId="55683766" w:rsidR="00CF3DAE" w:rsidRPr="00870DC7" w:rsidRDefault="00B62AFD" w:rsidP="00B62AFD">
      <w:pPr>
        <w:rPr>
          <w:rFonts w:ascii="Arial" w:hAnsi="Arial" w:cs="Arial"/>
          <w:b/>
          <w:sz w:val="36"/>
          <w:szCs w:val="36"/>
        </w:rPr>
      </w:pPr>
      <w:r w:rsidRPr="00870DC7">
        <w:rPr>
          <w:rFonts w:ascii="Arial" w:hAnsi="Arial" w:cs="Arial"/>
          <w:b/>
          <w:sz w:val="36"/>
          <w:szCs w:val="36"/>
        </w:rPr>
        <w:t xml:space="preserve">Answers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B62AFD" w:rsidRPr="002D0B02" w14:paraId="3FF8D725" w14:textId="77777777" w:rsidTr="00356A27">
        <w:tc>
          <w:tcPr>
            <w:tcW w:w="4258" w:type="dxa"/>
            <w:shd w:val="clear" w:color="auto" w:fill="auto"/>
          </w:tcPr>
          <w:p w14:paraId="3FF8D723" w14:textId="77777777" w:rsidR="00B62AFD" w:rsidRPr="002D0B02" w:rsidRDefault="00FD42DE" w:rsidP="00FD42DE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b/>
                <w:sz w:val="24"/>
                <w:szCs w:val="24"/>
              </w:rPr>
              <w:t>Wholegrain</w:t>
            </w:r>
            <w:r w:rsidR="00B62AFD" w:rsidRPr="002D0B02">
              <w:rPr>
                <w:rFonts w:ascii="Arial" w:eastAsia="Cambria" w:hAnsi="Arial" w:cs="Arial"/>
                <w:b/>
                <w:sz w:val="24"/>
                <w:szCs w:val="24"/>
              </w:rPr>
              <w:t xml:space="preserve"> portion </w:t>
            </w:r>
            <w:r w:rsidR="00B62AFD" w:rsidRPr="002D0B02">
              <w:rPr>
                <w:rFonts w:ascii="Arial" w:eastAsia="Cambria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4258" w:type="dxa"/>
            <w:shd w:val="clear" w:color="auto" w:fill="auto"/>
          </w:tcPr>
          <w:p w14:paraId="3FF8D724" w14:textId="77777777" w:rsidR="00B62AFD" w:rsidRPr="002D0B02" w:rsidRDefault="00B62AFD" w:rsidP="00FD42DE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b/>
                <w:sz w:val="24"/>
                <w:szCs w:val="24"/>
              </w:rPr>
              <w:t xml:space="preserve">Fibre content per </w:t>
            </w:r>
            <w:r w:rsidR="00FD42DE" w:rsidRPr="002D0B02">
              <w:rPr>
                <w:rFonts w:ascii="Arial" w:eastAsia="Cambria" w:hAnsi="Arial" w:cs="Arial"/>
                <w:b/>
                <w:sz w:val="24"/>
                <w:szCs w:val="24"/>
              </w:rPr>
              <w:t>portion</w:t>
            </w:r>
          </w:p>
        </w:tc>
      </w:tr>
      <w:tr w:rsidR="00B62AFD" w:rsidRPr="002D0B02" w14:paraId="3FF8D728" w14:textId="77777777" w:rsidTr="00356A27">
        <w:tc>
          <w:tcPr>
            <w:tcW w:w="4258" w:type="dxa"/>
            <w:shd w:val="clear" w:color="auto" w:fill="auto"/>
          </w:tcPr>
          <w:p w14:paraId="3FF8D726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1 large wholemeal bread roll</w:t>
            </w:r>
          </w:p>
        </w:tc>
        <w:tc>
          <w:tcPr>
            <w:tcW w:w="4258" w:type="dxa"/>
            <w:shd w:val="clear" w:color="auto" w:fill="auto"/>
          </w:tcPr>
          <w:p w14:paraId="3FF8D727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5.0g</w:t>
            </w:r>
          </w:p>
        </w:tc>
      </w:tr>
      <w:tr w:rsidR="00B62AFD" w:rsidRPr="002D0B02" w14:paraId="3FF8D72B" w14:textId="77777777" w:rsidTr="00356A27">
        <w:tc>
          <w:tcPr>
            <w:tcW w:w="4258" w:type="dxa"/>
            <w:shd w:val="clear" w:color="auto" w:fill="auto"/>
          </w:tcPr>
          <w:p w14:paraId="3FF8D729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3 wholemeal crackers</w:t>
            </w:r>
          </w:p>
        </w:tc>
        <w:tc>
          <w:tcPr>
            <w:tcW w:w="4258" w:type="dxa"/>
            <w:shd w:val="clear" w:color="auto" w:fill="auto"/>
          </w:tcPr>
          <w:p w14:paraId="3FF8D72A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1.4g</w:t>
            </w:r>
          </w:p>
        </w:tc>
      </w:tr>
      <w:tr w:rsidR="00B62AFD" w:rsidRPr="002D0B02" w14:paraId="3FF8D72E" w14:textId="77777777" w:rsidTr="00356A27">
        <w:tc>
          <w:tcPr>
            <w:tcW w:w="4258" w:type="dxa"/>
            <w:shd w:val="clear" w:color="auto" w:fill="auto"/>
          </w:tcPr>
          <w:p w14:paraId="3FF8D72C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2 slices of wholemeal bread</w:t>
            </w:r>
          </w:p>
        </w:tc>
        <w:tc>
          <w:tcPr>
            <w:tcW w:w="4258" w:type="dxa"/>
            <w:shd w:val="clear" w:color="auto" w:fill="auto"/>
          </w:tcPr>
          <w:p w14:paraId="3FF8D72D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5.6g</w:t>
            </w:r>
          </w:p>
        </w:tc>
      </w:tr>
      <w:tr w:rsidR="00B62AFD" w:rsidRPr="002D0B02" w14:paraId="3FF8D731" w14:textId="77777777" w:rsidTr="00356A27">
        <w:tc>
          <w:tcPr>
            <w:tcW w:w="4258" w:type="dxa"/>
            <w:shd w:val="clear" w:color="auto" w:fill="auto"/>
          </w:tcPr>
          <w:p w14:paraId="3FF8D72F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40g Bran Flakes</w:t>
            </w:r>
          </w:p>
        </w:tc>
        <w:tc>
          <w:tcPr>
            <w:tcW w:w="4258" w:type="dxa"/>
            <w:shd w:val="clear" w:color="auto" w:fill="auto"/>
          </w:tcPr>
          <w:p w14:paraId="3FF8D730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5.4g</w:t>
            </w:r>
          </w:p>
        </w:tc>
      </w:tr>
      <w:tr w:rsidR="00B62AFD" w:rsidRPr="002D0B02" w14:paraId="3FF8D734" w14:textId="77777777" w:rsidTr="00356A27">
        <w:tc>
          <w:tcPr>
            <w:tcW w:w="4258" w:type="dxa"/>
            <w:shd w:val="clear" w:color="auto" w:fill="auto"/>
          </w:tcPr>
          <w:p w14:paraId="3FF8D732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180g brown rice</w:t>
            </w:r>
          </w:p>
        </w:tc>
        <w:tc>
          <w:tcPr>
            <w:tcW w:w="4258" w:type="dxa"/>
            <w:shd w:val="clear" w:color="auto" w:fill="auto"/>
          </w:tcPr>
          <w:p w14:paraId="3FF8D733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2.7g</w:t>
            </w:r>
          </w:p>
        </w:tc>
      </w:tr>
      <w:tr w:rsidR="00B62AFD" w:rsidRPr="002D0B02" w14:paraId="3FF8D737" w14:textId="77777777" w:rsidTr="00356A27">
        <w:tc>
          <w:tcPr>
            <w:tcW w:w="4258" w:type="dxa"/>
            <w:shd w:val="clear" w:color="auto" w:fill="auto"/>
          </w:tcPr>
          <w:p w14:paraId="3FF8D735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 xml:space="preserve">180g of cooked wholemeal pasta  </w:t>
            </w:r>
          </w:p>
        </w:tc>
        <w:tc>
          <w:tcPr>
            <w:tcW w:w="4258" w:type="dxa"/>
            <w:shd w:val="clear" w:color="auto" w:fill="auto"/>
          </w:tcPr>
          <w:p w14:paraId="3FF8D736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7.6g</w:t>
            </w:r>
          </w:p>
        </w:tc>
      </w:tr>
      <w:tr w:rsidR="00B62AFD" w:rsidRPr="002D0B02" w14:paraId="3FF8D73A" w14:textId="77777777" w:rsidTr="00356A27">
        <w:tc>
          <w:tcPr>
            <w:tcW w:w="4258" w:type="dxa"/>
            <w:shd w:val="clear" w:color="auto" w:fill="auto"/>
          </w:tcPr>
          <w:p w14:paraId="3FF8D738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45g porridge oats</w:t>
            </w:r>
          </w:p>
        </w:tc>
        <w:tc>
          <w:tcPr>
            <w:tcW w:w="4258" w:type="dxa"/>
            <w:shd w:val="clear" w:color="auto" w:fill="auto"/>
          </w:tcPr>
          <w:p w14:paraId="3FF8D739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3.5g</w:t>
            </w:r>
          </w:p>
        </w:tc>
      </w:tr>
      <w:tr w:rsidR="00B62AFD" w:rsidRPr="002D0B02" w14:paraId="3FF8D73D" w14:textId="77777777" w:rsidTr="00356A27">
        <w:tc>
          <w:tcPr>
            <w:tcW w:w="4258" w:type="dxa"/>
            <w:shd w:val="clear" w:color="auto" w:fill="auto"/>
          </w:tcPr>
          <w:p w14:paraId="3FF8D73B" w14:textId="77777777" w:rsidR="00B62AFD" w:rsidRPr="002D0B02" w:rsidRDefault="00FD42DE" w:rsidP="00356A27">
            <w:pPr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180g of cooked white pasta</w:t>
            </w:r>
          </w:p>
        </w:tc>
        <w:tc>
          <w:tcPr>
            <w:tcW w:w="4258" w:type="dxa"/>
            <w:shd w:val="clear" w:color="auto" w:fill="auto"/>
          </w:tcPr>
          <w:p w14:paraId="3FF8D73C" w14:textId="77777777" w:rsidR="00B62AFD" w:rsidRPr="002D0B02" w:rsidRDefault="00FD42DE" w:rsidP="00356A27">
            <w:pPr>
              <w:jc w:val="center"/>
              <w:rPr>
                <w:rFonts w:ascii="Arial" w:eastAsia="Cambria" w:hAnsi="Arial" w:cs="Arial"/>
                <w:sz w:val="24"/>
                <w:szCs w:val="24"/>
              </w:rPr>
            </w:pPr>
            <w:r w:rsidRPr="002D0B02">
              <w:rPr>
                <w:rFonts w:ascii="Arial" w:eastAsia="Cambria" w:hAnsi="Arial" w:cs="Arial"/>
                <w:sz w:val="24"/>
                <w:szCs w:val="24"/>
              </w:rPr>
              <w:t>3.1g</w:t>
            </w:r>
          </w:p>
        </w:tc>
      </w:tr>
    </w:tbl>
    <w:p w14:paraId="3FF8D73E" w14:textId="77777777" w:rsidR="00776E5F" w:rsidRPr="002D0B02" w:rsidRDefault="00776E5F" w:rsidP="00B62AFD">
      <w:pPr>
        <w:rPr>
          <w:rFonts w:ascii="Arial" w:hAnsi="Arial" w:cs="Arial"/>
          <w:sz w:val="24"/>
          <w:szCs w:val="24"/>
        </w:rPr>
      </w:pPr>
    </w:p>
    <w:sectPr w:rsidR="00776E5F" w:rsidRPr="002D0B02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D288F" w14:textId="77777777" w:rsidR="00482D42" w:rsidRDefault="00482D42" w:rsidP="001C66F7">
      <w:pPr>
        <w:spacing w:after="0" w:line="240" w:lineRule="auto"/>
      </w:pPr>
      <w:r>
        <w:separator/>
      </w:r>
    </w:p>
  </w:endnote>
  <w:endnote w:type="continuationSeparator" w:id="0">
    <w:p w14:paraId="242E95E2" w14:textId="77777777" w:rsidR="00482D42" w:rsidRDefault="00482D42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8D75C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F8D761" wp14:editId="3FF8D762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8D764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</w:t>
                          </w:r>
                          <w:r w:rsidR="00D64C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British Nutrition Foundation 2020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8D7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3FF8D764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</w:t>
                    </w:r>
                    <w:r w:rsidR="00D64C5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British Nutrition Foundation 2020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1E59" w14:textId="77777777" w:rsidR="00482D42" w:rsidRDefault="00482D42" w:rsidP="001C66F7">
      <w:pPr>
        <w:spacing w:after="0" w:line="240" w:lineRule="auto"/>
      </w:pPr>
      <w:r>
        <w:separator/>
      </w:r>
    </w:p>
  </w:footnote>
  <w:footnote w:type="continuationSeparator" w:id="0">
    <w:p w14:paraId="0DAB4170" w14:textId="77777777" w:rsidR="00482D42" w:rsidRDefault="00482D42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8D75B" w14:textId="77777777" w:rsidR="001C66F7" w:rsidRDefault="00151B15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3FF8D75D" wp14:editId="14310624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FF8D75F" wp14:editId="3FF8D760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30610"/>
    <w:multiLevelType w:val="hybridMultilevel"/>
    <w:tmpl w:val="9C504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761A6"/>
    <w:multiLevelType w:val="hybridMultilevel"/>
    <w:tmpl w:val="AD44A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11FA4"/>
    <w:multiLevelType w:val="hybridMultilevel"/>
    <w:tmpl w:val="88244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86C70"/>
    <w:multiLevelType w:val="hybridMultilevel"/>
    <w:tmpl w:val="B9FA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151B15"/>
    <w:rsid w:val="001C66F7"/>
    <w:rsid w:val="002D0B02"/>
    <w:rsid w:val="002E3613"/>
    <w:rsid w:val="002F5481"/>
    <w:rsid w:val="00343992"/>
    <w:rsid w:val="00380691"/>
    <w:rsid w:val="00454F59"/>
    <w:rsid w:val="00482D42"/>
    <w:rsid w:val="006001AE"/>
    <w:rsid w:val="006A2BCD"/>
    <w:rsid w:val="00730E7A"/>
    <w:rsid w:val="00776E5F"/>
    <w:rsid w:val="00845B07"/>
    <w:rsid w:val="00870DC7"/>
    <w:rsid w:val="00A34503"/>
    <w:rsid w:val="00B01B54"/>
    <w:rsid w:val="00B62AFD"/>
    <w:rsid w:val="00BF0838"/>
    <w:rsid w:val="00C07393"/>
    <w:rsid w:val="00CF3DAE"/>
    <w:rsid w:val="00D64C56"/>
    <w:rsid w:val="00FD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D6DA"/>
  <w15:docId w15:val="{3FCBFA0D-2443-4324-ACF2-3A23558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AFD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0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49D08-4BA0-49C2-B588-778E1C3289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E83BE-D3AC-43DA-BDC2-63485B6A1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39544-613C-4214-B7FD-BAE9D759D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14</cp:revision>
  <cp:lastPrinted>2019-03-28T11:51:00Z</cp:lastPrinted>
  <dcterms:created xsi:type="dcterms:W3CDTF">2020-01-28T15:25:00Z</dcterms:created>
  <dcterms:modified xsi:type="dcterms:W3CDTF">2020-08-07T08:46:00Z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